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电动自行车头盔</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bookmarkStart w:id="0" w:name="_GoBack"/>
      <w:bookmarkEnd w:id="0"/>
      <w:r>
        <w:rPr>
          <w:rFonts w:hint="eastAsia" w:ascii="宋体" w:hAnsi="宋体" w:eastAsia="宋体" w:cs="宋体"/>
          <w:b w:val="0"/>
          <w:bCs w:val="0"/>
          <w:color w:val="auto"/>
          <w:sz w:val="28"/>
          <w:szCs w:val="28"/>
          <w:highlight w:val="none"/>
        </w:rPr>
        <w:t>。</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bCs/>
          <w:i w:val="0"/>
          <w:color w:val="000000"/>
          <w:kern w:val="0"/>
          <w:sz w:val="28"/>
          <w:szCs w:val="28"/>
          <w:highlight w:val="none"/>
          <w:u w:val="none"/>
          <w:lang w:val="en-US" w:eastAsia="zh-CN" w:bidi="ar"/>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2个</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2个</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2个</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电动自行车头盔</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center"/>
          </w:tcPr>
          <w:p w14:paraId="11452F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保护区</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GB 811-2022</w:t>
            </w:r>
            <w:r>
              <w:rPr>
                <w:rFonts w:hint="eastAsia" w:ascii="宋体" w:hAnsi="宋体" w:eastAsia="宋体" w:cs="宋体"/>
                <w:color w:val="auto"/>
                <w:sz w:val="28"/>
                <w:szCs w:val="28"/>
                <w:highlight w:val="none"/>
                <w:lang w:val="en-US" w:eastAsia="zh-CN"/>
              </w:rPr>
              <w:br w:type="textWrapping"/>
            </w:r>
            <w:r>
              <w:rPr>
                <w:rFonts w:hint="eastAsia" w:ascii="宋体" w:hAnsi="宋体" w:eastAsia="宋体" w:cs="宋体"/>
                <w:color w:val="auto"/>
                <w:sz w:val="28"/>
                <w:szCs w:val="28"/>
                <w:highlight w:val="none"/>
                <w:lang w:val="en-US" w:eastAsia="zh-CN"/>
              </w:rPr>
              <w:t>GB/T 18833-2002</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center"/>
          </w:tcPr>
          <w:p w14:paraId="1DED3A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质量</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GB 811-2022</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center"/>
          </w:tcPr>
          <w:p w14:paraId="477E554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视野</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GB 811-2022</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center"/>
          </w:tcPr>
          <w:p w14:paraId="6BFF3A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护目镜可见光透过率</w:t>
            </w:r>
          </w:p>
        </w:tc>
        <w:tc>
          <w:tcPr>
            <w:tcW w:w="2695" w:type="dxa"/>
            <w:vAlign w:val="center"/>
          </w:tcPr>
          <w:p w14:paraId="052E58E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811-2022</w:t>
            </w:r>
          </w:p>
          <w:p w14:paraId="7FAF6A5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2410-2008"</w:t>
            </w:r>
          </w:p>
        </w:tc>
      </w:tr>
      <w:tr w14:paraId="64CC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7E4AD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top"/>
          </w:tcPr>
          <w:p w14:paraId="78DDF9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佩戴装置强度</w:t>
            </w:r>
          </w:p>
        </w:tc>
        <w:tc>
          <w:tcPr>
            <w:tcW w:w="2695" w:type="dxa"/>
            <w:vAlign w:val="center"/>
          </w:tcPr>
          <w:p w14:paraId="48D3DFC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811-2022</w:t>
            </w:r>
          </w:p>
        </w:tc>
      </w:tr>
      <w:tr w14:paraId="240A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107B81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p>
        </w:tc>
        <w:tc>
          <w:tcPr>
            <w:tcW w:w="0" w:type="auto"/>
            <w:shd w:val="clear" w:color="auto" w:fill="auto"/>
            <w:vAlign w:val="top"/>
          </w:tcPr>
          <w:p w14:paraId="022DB01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吸收碰撞能量（低温）</w:t>
            </w:r>
          </w:p>
        </w:tc>
        <w:tc>
          <w:tcPr>
            <w:tcW w:w="0" w:type="auto"/>
            <w:vAlign w:val="center"/>
          </w:tcPr>
          <w:p w14:paraId="1B1596E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811-2022</w:t>
            </w:r>
          </w:p>
        </w:tc>
      </w:tr>
      <w:tr w14:paraId="0FF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DA0666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p>
        </w:tc>
        <w:tc>
          <w:tcPr>
            <w:tcW w:w="0" w:type="auto"/>
            <w:shd w:val="clear" w:color="auto" w:fill="auto"/>
            <w:vAlign w:val="top"/>
          </w:tcPr>
          <w:p w14:paraId="331D756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耐穿透（低温）</w:t>
            </w:r>
          </w:p>
        </w:tc>
        <w:tc>
          <w:tcPr>
            <w:tcW w:w="0" w:type="auto"/>
            <w:vAlign w:val="center"/>
          </w:tcPr>
          <w:p w14:paraId="2B68B03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811-2022</w:t>
            </w:r>
          </w:p>
        </w:tc>
      </w:tr>
    </w:tbl>
    <w:p w14:paraId="003BCB8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2FFFE69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 811-2022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摩托车、电动自行车乘员头盔</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F073052"/>
    <w:rsid w:val="1F7B6EFD"/>
    <w:rsid w:val="209D4D0F"/>
    <w:rsid w:val="2381378F"/>
    <w:rsid w:val="241910E8"/>
    <w:rsid w:val="283F2992"/>
    <w:rsid w:val="2D643517"/>
    <w:rsid w:val="2EB87681"/>
    <w:rsid w:val="330630C5"/>
    <w:rsid w:val="354B712F"/>
    <w:rsid w:val="3BC01C7E"/>
    <w:rsid w:val="3BF227E9"/>
    <w:rsid w:val="3DF95F8D"/>
    <w:rsid w:val="3E0B2D77"/>
    <w:rsid w:val="40ED6414"/>
    <w:rsid w:val="41A80241"/>
    <w:rsid w:val="41B701D8"/>
    <w:rsid w:val="426F0BEE"/>
    <w:rsid w:val="44F404AD"/>
    <w:rsid w:val="477E06E5"/>
    <w:rsid w:val="4BCA0873"/>
    <w:rsid w:val="4D8B108D"/>
    <w:rsid w:val="4EFE7D13"/>
    <w:rsid w:val="5314122E"/>
    <w:rsid w:val="543F650A"/>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4F039CC"/>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font21"/>
    <w:basedOn w:val="7"/>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667</Words>
  <Characters>759</Characters>
  <Lines>0</Lines>
  <Paragraphs>0</Paragraphs>
  <TotalTime>9</TotalTime>
  <ScaleCrop>false</ScaleCrop>
  <LinksUpToDate>false</LinksUpToDate>
  <CharactersWithSpaces>775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2024-10-14T01:48:46Z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E2A8C8DFF7B2493B95F7E33C53DB9F68_13</vt:lpwstr>
  </property>
</Properties>
</file>