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获得工业产品生产许可证企业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44"/>
        </w:rPr>
        <w:t>年度自查报告</w:t>
      </w:r>
    </w:p>
    <w:p>
      <w:pPr>
        <w:adjustRightInd w:val="0"/>
        <w:snapToGrid w:val="0"/>
        <w:spacing w:line="400" w:lineRule="exact"/>
        <w:jc w:val="center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360" w:lineRule="exact"/>
        <w:ind w:firstLine="1050"/>
        <w:rPr>
          <w:rFonts w:eastAsia="方正仿宋_GBK"/>
          <w:sz w:val="30"/>
          <w:u w:val="single"/>
        </w:rPr>
      </w:pPr>
      <w:r>
        <w:rPr>
          <w:rFonts w:eastAsia="方正仿宋_GBK"/>
          <w:sz w:val="30"/>
        </w:rPr>
        <w:t>申证产品类别及单元名称：</w:t>
      </w:r>
      <w:r>
        <w:rPr>
          <w:rFonts w:eastAsia="方正仿宋_GBK"/>
          <w:sz w:val="30"/>
          <w:u w:val="single"/>
        </w:rPr>
        <w:t xml:space="preserve">                       </w:t>
      </w:r>
      <w:bookmarkStart w:id="0" w:name="_GoBack"/>
      <w:bookmarkEnd w:id="0"/>
    </w:p>
    <w:p>
      <w:pPr>
        <w:adjustRightInd w:val="0"/>
        <w:snapToGrid w:val="0"/>
        <w:spacing w:line="360" w:lineRule="exact"/>
        <w:ind w:firstLine="1050"/>
        <w:rPr>
          <w:rFonts w:eastAsia="方正仿宋_GBK"/>
          <w:sz w:val="30"/>
          <w:u w:val="single"/>
        </w:rPr>
      </w:pPr>
    </w:p>
    <w:p>
      <w:pPr>
        <w:adjustRightInd w:val="0"/>
        <w:snapToGrid w:val="0"/>
        <w:spacing w:line="360" w:lineRule="exact"/>
        <w:ind w:firstLine="1050"/>
        <w:rPr>
          <w:rFonts w:eastAsia="方正仿宋_GBK"/>
          <w:sz w:val="30"/>
          <w:u w:val="single"/>
        </w:rPr>
      </w:pPr>
      <w:r>
        <w:rPr>
          <w:rFonts w:eastAsia="方正仿宋_GBK"/>
          <w:sz w:val="30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  <w:u w:val="single"/>
        </w:rPr>
      </w:pP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  <w:u w:val="single"/>
        </w:rPr>
      </w:pPr>
      <w:r>
        <w:rPr>
          <w:rFonts w:eastAsia="方正仿宋_GBK"/>
          <w:sz w:val="30"/>
        </w:rPr>
        <w:t>工业产品生产许可证编号:</w:t>
      </w:r>
      <w:r>
        <w:rPr>
          <w:rFonts w:eastAsia="方正仿宋_GBK"/>
          <w:sz w:val="30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  <w:u w:val="single"/>
        </w:rPr>
      </w:pP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  <w:u w:val="single"/>
        </w:rPr>
      </w:pPr>
      <w:r>
        <w:rPr>
          <w:rFonts w:eastAsia="方正仿宋_GBK"/>
          <w:sz w:val="30"/>
        </w:rPr>
        <w:t>企业名称：</w:t>
      </w:r>
      <w:r>
        <w:rPr>
          <w:rFonts w:eastAsia="方正仿宋_GBK"/>
          <w:sz w:val="30"/>
          <w:u w:val="single"/>
        </w:rPr>
        <w:t xml:space="preserve">                             </w:t>
      </w:r>
      <w:r>
        <w:rPr>
          <w:rFonts w:hint="eastAsia" w:eastAsia="方正仿宋_GBK"/>
          <w:sz w:val="30"/>
          <w:u w:val="single"/>
        </w:rPr>
        <w:t>（</w:t>
      </w:r>
      <w:r>
        <w:rPr>
          <w:rFonts w:eastAsia="方正仿宋_GBK"/>
          <w:sz w:val="30"/>
          <w:u w:val="single"/>
        </w:rPr>
        <w:t>印章</w:t>
      </w:r>
      <w:r>
        <w:rPr>
          <w:rFonts w:hint="eastAsia" w:eastAsia="方正仿宋_GBK"/>
          <w:sz w:val="30"/>
          <w:u w:val="single"/>
        </w:rPr>
        <w:t>）</w:t>
      </w:r>
    </w:p>
    <w:p>
      <w:pPr>
        <w:adjustRightInd w:val="0"/>
        <w:snapToGrid w:val="0"/>
        <w:spacing w:line="360" w:lineRule="exact"/>
        <w:ind w:firstLine="1200"/>
        <w:rPr>
          <w:rFonts w:eastAsia="方正仿宋_GBK"/>
          <w:sz w:val="30"/>
          <w:u w:val="single"/>
        </w:rPr>
      </w:pP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  <w:u w:val="single"/>
        </w:rPr>
      </w:pPr>
      <w:r>
        <w:rPr>
          <w:rFonts w:eastAsia="方正仿宋_GBK"/>
          <w:sz w:val="30"/>
        </w:rPr>
        <w:t>企业代码：</w:t>
      </w:r>
      <w:r>
        <w:rPr>
          <w:rFonts w:eastAsia="方正仿宋_GBK"/>
          <w:sz w:val="30"/>
          <w:u w:val="single"/>
        </w:rPr>
        <w:t xml:space="preserve">                                     </w:t>
      </w:r>
    </w:p>
    <w:p>
      <w:pPr>
        <w:adjustRightInd w:val="0"/>
        <w:snapToGrid w:val="0"/>
        <w:spacing w:line="360" w:lineRule="exact"/>
        <w:ind w:firstLine="1200"/>
        <w:rPr>
          <w:rFonts w:eastAsia="方正仿宋_GBK"/>
          <w:sz w:val="30"/>
          <w:u w:val="single"/>
        </w:rPr>
      </w:pP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  <w:u w:val="single"/>
        </w:rPr>
      </w:pPr>
      <w:r>
        <w:rPr>
          <w:rFonts w:eastAsia="方正仿宋_GBK"/>
          <w:sz w:val="30"/>
        </w:rPr>
        <w:t>详细地址：</w:t>
      </w:r>
      <w:r>
        <w:rPr>
          <w:rFonts w:eastAsia="方正仿宋_GBK"/>
          <w:sz w:val="30"/>
          <w:u w:val="single"/>
        </w:rPr>
        <w:t xml:space="preserve">                                     </w:t>
      </w:r>
    </w:p>
    <w:p>
      <w:pPr>
        <w:adjustRightInd w:val="0"/>
        <w:snapToGrid w:val="0"/>
        <w:spacing w:line="360" w:lineRule="exact"/>
        <w:ind w:firstLine="1200"/>
        <w:rPr>
          <w:rFonts w:eastAsia="方正仿宋_GBK"/>
          <w:sz w:val="30"/>
          <w:u w:val="single"/>
        </w:rPr>
      </w:pP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  <w:u w:val="single"/>
        </w:rPr>
      </w:pPr>
      <w:r>
        <w:rPr>
          <w:rFonts w:eastAsia="方正仿宋_GBK"/>
          <w:sz w:val="30"/>
        </w:rPr>
        <w:t>邮政编码：</w:t>
      </w:r>
      <w:r>
        <w:rPr>
          <w:rFonts w:eastAsia="方正仿宋_GBK"/>
          <w:sz w:val="30"/>
          <w:u w:val="single"/>
        </w:rPr>
        <w:t xml:space="preserve">                                     </w:t>
      </w:r>
    </w:p>
    <w:p>
      <w:pPr>
        <w:adjustRightInd w:val="0"/>
        <w:snapToGrid w:val="0"/>
        <w:spacing w:line="360" w:lineRule="exact"/>
        <w:ind w:firstLine="1200"/>
        <w:rPr>
          <w:rFonts w:eastAsia="方正仿宋_GBK"/>
          <w:sz w:val="30"/>
          <w:u w:val="single"/>
        </w:rPr>
      </w:pP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  <w:u w:val="single"/>
        </w:rPr>
      </w:pPr>
      <w:r>
        <w:rPr>
          <w:rFonts w:eastAsia="方正仿宋_GBK"/>
          <w:sz w:val="30"/>
        </w:rPr>
        <w:t>联 系 人：</w:t>
      </w:r>
      <w:r>
        <w:rPr>
          <w:rFonts w:eastAsia="方正仿宋_GBK"/>
          <w:sz w:val="30"/>
          <w:u w:val="single"/>
        </w:rPr>
        <w:t xml:space="preserve">                                     </w:t>
      </w:r>
    </w:p>
    <w:p>
      <w:pPr>
        <w:adjustRightInd w:val="0"/>
        <w:snapToGrid w:val="0"/>
        <w:spacing w:line="360" w:lineRule="exact"/>
        <w:ind w:firstLine="1200"/>
        <w:rPr>
          <w:rFonts w:eastAsia="方正仿宋_GBK"/>
          <w:sz w:val="30"/>
          <w:u w:val="single"/>
        </w:rPr>
      </w:pP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  <w:u w:val="single"/>
        </w:rPr>
      </w:pPr>
      <w:r>
        <w:rPr>
          <w:rFonts w:eastAsia="方正仿宋_GBK"/>
          <w:sz w:val="30"/>
        </w:rPr>
        <w:t>联系电话</w:t>
      </w:r>
      <w:r>
        <w:rPr>
          <w:rFonts w:hint="eastAsia" w:eastAsia="方正仿宋_GBK"/>
          <w:sz w:val="30"/>
        </w:rPr>
        <w:t>（</w:t>
      </w:r>
      <w:r>
        <w:rPr>
          <w:rFonts w:eastAsia="方正仿宋_GBK"/>
          <w:sz w:val="30"/>
        </w:rPr>
        <w:t>手机</w:t>
      </w:r>
      <w:r>
        <w:rPr>
          <w:rFonts w:hint="eastAsia" w:eastAsia="方正仿宋_GBK"/>
          <w:sz w:val="30"/>
        </w:rPr>
        <w:t>）</w:t>
      </w:r>
      <w:r>
        <w:rPr>
          <w:rFonts w:eastAsia="方正仿宋_GBK"/>
          <w:sz w:val="30"/>
        </w:rPr>
        <w:t>：</w:t>
      </w:r>
      <w:r>
        <w:rPr>
          <w:rFonts w:eastAsia="方正仿宋_GBK"/>
          <w:sz w:val="30"/>
          <w:u w:val="single"/>
        </w:rPr>
        <w:t xml:space="preserve">                              </w:t>
      </w:r>
    </w:p>
    <w:p>
      <w:pPr>
        <w:tabs>
          <w:tab w:val="left" w:pos="8080"/>
        </w:tabs>
        <w:adjustRightInd w:val="0"/>
        <w:snapToGrid w:val="0"/>
        <w:spacing w:line="360" w:lineRule="exact"/>
        <w:ind w:firstLine="1200"/>
        <w:rPr>
          <w:rFonts w:eastAsia="方正仿宋_GBK"/>
          <w:sz w:val="30"/>
          <w:u w:val="single"/>
        </w:rPr>
      </w:pPr>
    </w:p>
    <w:p>
      <w:pPr>
        <w:adjustRightInd w:val="0"/>
        <w:snapToGrid w:val="0"/>
        <w:spacing w:line="360" w:lineRule="exact"/>
        <w:ind w:firstLine="1050" w:firstLineChars="350"/>
        <w:rPr>
          <w:rFonts w:eastAsia="方正仿宋_GBK"/>
          <w:sz w:val="30"/>
        </w:rPr>
      </w:pPr>
      <w:r>
        <w:rPr>
          <w:rFonts w:eastAsia="方正仿宋_GBK"/>
          <w:sz w:val="30"/>
        </w:rPr>
        <w:t>填报日期：</w:t>
      </w:r>
      <w:r>
        <w:rPr>
          <w:rFonts w:eastAsia="方正仿宋_GBK"/>
          <w:sz w:val="30"/>
          <w:u w:val="single"/>
        </w:rPr>
        <w:t xml:space="preserve">          </w:t>
      </w:r>
      <w:r>
        <w:rPr>
          <w:rFonts w:eastAsia="方正仿宋_GBK"/>
          <w:sz w:val="30"/>
        </w:rPr>
        <w:t>年</w:t>
      </w:r>
      <w:r>
        <w:rPr>
          <w:rFonts w:eastAsia="方正仿宋_GBK"/>
          <w:sz w:val="30"/>
          <w:u w:val="single"/>
        </w:rPr>
        <w:t xml:space="preserve">       </w:t>
      </w:r>
      <w:r>
        <w:rPr>
          <w:rFonts w:eastAsia="方正仿宋_GBK"/>
          <w:sz w:val="30"/>
        </w:rPr>
        <w:t>月</w:t>
      </w:r>
      <w:r>
        <w:rPr>
          <w:rFonts w:eastAsia="方正仿宋_GBK"/>
          <w:sz w:val="30"/>
          <w:u w:val="single"/>
        </w:rPr>
        <w:t xml:space="preserve">       </w:t>
      </w:r>
      <w:r>
        <w:rPr>
          <w:rFonts w:eastAsia="方正仿宋_GBK"/>
          <w:sz w:val="30"/>
        </w:rPr>
        <w:t>日</w:t>
      </w:r>
    </w:p>
    <w:p>
      <w:pPr>
        <w:adjustRightInd w:val="0"/>
        <w:snapToGrid w:val="0"/>
        <w:jc w:val="left"/>
        <w:rPr>
          <w:rFonts w:hint="eastAsia" w:ascii="仿宋_GB2312" w:eastAsia="仿宋_GB2312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8897" w:type="dxa"/>
          </w:tcPr>
          <w:p>
            <w:pPr>
              <w:framePr w:hSpace="180" w:wrap="around" w:vAnchor="text" w:hAnchor="text" w:x="109" w:y="1"/>
              <w:adjustRightInd w:val="0"/>
              <w:snapToGrid w:val="0"/>
              <w:jc w:val="left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填表注意事项：</w:t>
            </w:r>
          </w:p>
          <w:p>
            <w:pPr>
              <w:framePr w:hSpace="180" w:wrap="around" w:vAnchor="text" w:hAnchor="text" w:x="109" w:y="1"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eastAsia="方正仿宋_GBK"/>
                <w:sz w:val="24"/>
              </w:rPr>
              <w:t>1、填报内容填写要实事求是，不得弄虚作假。申报表用黑色水笔填写，字迹清晰、工整，不得涂改；建议打印，</w:t>
            </w:r>
            <w:r>
              <w:rPr>
                <w:rFonts w:hint="eastAsia" w:eastAsia="方正仿宋_GBK"/>
                <w:sz w:val="24"/>
              </w:rPr>
              <w:t>系统</w:t>
            </w:r>
            <w:r>
              <w:rPr>
                <w:rFonts w:eastAsia="方正仿宋_GBK"/>
                <w:sz w:val="24"/>
              </w:rPr>
              <w:t>提交的电子文本可以是</w:t>
            </w:r>
            <w:r>
              <w:rPr>
                <w:rFonts w:hint="eastAsia" w:eastAsia="方正仿宋_GBK"/>
                <w:sz w:val="24"/>
              </w:rPr>
              <w:t>图片格式插入到</w:t>
            </w:r>
            <w:r>
              <w:rPr>
                <w:rFonts w:eastAsia="方正仿宋_GBK"/>
                <w:sz w:val="24"/>
              </w:rPr>
              <w:t>WORD文本</w:t>
            </w:r>
            <w:r>
              <w:rPr>
                <w:rFonts w:hint="eastAsia" w:eastAsia="方正仿宋_GBK"/>
                <w:sz w:val="24"/>
              </w:rPr>
              <w:t>格式</w:t>
            </w:r>
            <w:r>
              <w:rPr>
                <w:rFonts w:eastAsia="方正仿宋_GBK"/>
                <w:sz w:val="24"/>
              </w:rPr>
              <w:t>。</w:t>
            </w:r>
          </w:p>
          <w:p>
            <w:pPr>
              <w:framePr w:hSpace="180" w:wrap="around" w:vAnchor="text" w:hAnchor="text" w:x="109" w:y="1"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2、年产值、销售额、缴税额、利润均、年产量按上年度填写。</w:t>
            </w:r>
          </w:p>
          <w:p>
            <w:pPr>
              <w:framePr w:hSpace="180" w:wrap="around" w:vAnchor="text" w:hAnchor="text" w:x="109" w:y="1"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3、按申证产品类别填写，每个申证类别填写一套表格；一企多证企业应按产品类别分别填报此表。</w:t>
            </w:r>
          </w:p>
          <w:p>
            <w:pPr>
              <w:framePr w:hSpace="180" w:wrap="around" w:vAnchor="text" w:hAnchor="text" w:x="109" w:y="1"/>
              <w:adjustRightInd w:val="0"/>
              <w:snapToGrid w:val="0"/>
              <w:spacing w:line="240" w:lineRule="exact"/>
              <w:ind w:firstLine="315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4、申报表封面必须加盖企业公章（企业公章复印无效）。</w:t>
            </w:r>
          </w:p>
          <w:p>
            <w:pPr>
              <w:framePr w:hSpace="180" w:wrap="around" w:vAnchor="text" w:hAnchor="text" w:x="109" w:y="1"/>
              <w:adjustRightInd w:val="0"/>
              <w:snapToGrid w:val="0"/>
              <w:spacing w:line="240" w:lineRule="exact"/>
              <w:ind w:firstLine="315"/>
              <w:jc w:val="left"/>
              <w:rPr>
                <w:rFonts w:hint="eastAsia" w:ascii="仿宋_GB2312" w:eastAsia="仿宋_GB2312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Times New Roman"/>
          <w:snapToGrid w:val="0"/>
          <w:color w:val="000000"/>
          <w:position w:val="2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Times New Roman"/>
          <w:snapToGrid w:val="0"/>
          <w:color w:val="000000"/>
          <w:sz w:val="32"/>
          <w:szCs w:val="32"/>
        </w:rPr>
      </w:pPr>
      <w:r>
        <w:rPr>
          <w:rFonts w:hint="eastAsia" w:ascii="宋体" w:hAnsi="宋体" w:cs="Times New Roman"/>
          <w:snapToGrid w:val="0"/>
          <w:color w:val="000000"/>
          <w:sz w:val="32"/>
          <w:szCs w:val="32"/>
        </w:rPr>
        <w:t>企业基本情况一览表</w:t>
      </w:r>
    </w:p>
    <w:tbl>
      <w:tblPr>
        <w:tblStyle w:val="5"/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980"/>
        <w:gridCol w:w="2277"/>
        <w:gridCol w:w="18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获证时企业名称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现企业名称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获证时企业住所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现企业住所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获证时法人代表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现法人代表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获证时经济性质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现经济性质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获证时营业执照编号/社会统一信用代码</w:t>
            </w: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现营业执照编号/社会统一信用代码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获证时企业总人数</w:t>
            </w:r>
          </w:p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变化值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现企业总人数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exac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获证时企业技术人员数/检验人员数</w:t>
            </w:r>
          </w:p>
          <w:p>
            <w:pPr>
              <w:pStyle w:val="2"/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现企业技术人员数/检验人员数</w:t>
            </w:r>
          </w:p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年总产值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 xml:space="preserve">   万元</w:t>
            </w:r>
          </w:p>
        </w:tc>
        <w:tc>
          <w:tcPr>
            <w:tcW w:w="22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年销售额</w:t>
            </w:r>
          </w:p>
        </w:tc>
        <w:tc>
          <w:tcPr>
            <w:tcW w:w="18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 xml:space="preserve">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年缴税金额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 xml:space="preserve">   万元</w:t>
            </w:r>
          </w:p>
        </w:tc>
        <w:tc>
          <w:tcPr>
            <w:tcW w:w="22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年 利 润</w:t>
            </w:r>
          </w:p>
        </w:tc>
        <w:tc>
          <w:tcPr>
            <w:tcW w:w="18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 xml:space="preserve">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联系人</w:t>
            </w:r>
          </w:p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联系电话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</w:tr>
    </w:tbl>
    <w:p>
      <w:pPr>
        <w:rPr>
          <w:rFonts w:ascii="宋体" w:hAnsi="宋体" w:cs="Times New Roman"/>
          <w:snapToGrid w:val="0"/>
          <w:color w:val="000000"/>
          <w:sz w:val="24"/>
        </w:rPr>
      </w:pPr>
    </w:p>
    <w:p>
      <w:pPr>
        <w:rPr>
          <w:rFonts w:ascii="宋体" w:hAnsi="宋体" w:cs="Times New Roman"/>
          <w:snapToGrid w:val="0"/>
          <w:color w:val="000000"/>
          <w:sz w:val="24"/>
        </w:rPr>
      </w:pPr>
    </w:p>
    <w:p>
      <w:pPr>
        <w:rPr>
          <w:rFonts w:ascii="宋体" w:hAnsi="宋体" w:cs="Times New Roman"/>
          <w:snapToGrid w:val="0"/>
          <w:color w:val="000000"/>
          <w:sz w:val="24"/>
        </w:rPr>
      </w:pPr>
    </w:p>
    <w:p>
      <w:pPr>
        <w:rPr>
          <w:rFonts w:ascii="宋体" w:hAnsi="宋体" w:cs="Times New Roman"/>
          <w:snapToGrid w:val="0"/>
          <w:color w:val="000000"/>
          <w:sz w:val="24"/>
        </w:rPr>
      </w:pPr>
    </w:p>
    <w:p>
      <w:pPr>
        <w:rPr>
          <w:rFonts w:ascii="宋体" w:hAnsi="宋体" w:cs="Times New Roman"/>
          <w:snapToGrid w:val="0"/>
          <w:color w:val="000000"/>
          <w:sz w:val="24"/>
        </w:rPr>
      </w:pPr>
    </w:p>
    <w:p>
      <w:pPr>
        <w:rPr>
          <w:rFonts w:ascii="仿宋_GB2312" w:hAnsi="宋体" w:eastAsia="仿宋_GB2312" w:cs="Times New Roman"/>
          <w:snapToGrid w:val="0"/>
          <w:color w:val="000000"/>
          <w:szCs w:val="21"/>
        </w:rPr>
      </w:pPr>
    </w:p>
    <w:p>
      <w:pPr>
        <w:spacing w:line="600" w:lineRule="exact"/>
        <w:jc w:val="center"/>
        <w:rPr>
          <w:rFonts w:ascii="宋体" w:hAnsi="宋体" w:cs="Times New Roman"/>
          <w:snapToGrid w:val="0"/>
          <w:color w:val="000000"/>
          <w:position w:val="20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Times New Roman"/>
          <w:snapToGrid w:val="0"/>
          <w:color w:val="000000"/>
          <w:sz w:val="32"/>
          <w:szCs w:val="32"/>
        </w:rPr>
      </w:pPr>
      <w:r>
        <w:rPr>
          <w:rFonts w:hint="eastAsia" w:ascii="宋体" w:hAnsi="宋体" w:cs="Times New Roman"/>
          <w:snapToGrid w:val="0"/>
          <w:color w:val="000000"/>
          <w:sz w:val="32"/>
          <w:szCs w:val="32"/>
        </w:rPr>
        <w:t>企业产品情况一览表</w:t>
      </w:r>
    </w:p>
    <w:tbl>
      <w:tblPr>
        <w:tblStyle w:val="5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437"/>
        <w:gridCol w:w="1921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产品类别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产品名称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产品单元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产品品种规格型号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生产情况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2617" w:type="dxa"/>
            <w:vAlign w:val="center"/>
          </w:tcPr>
          <w:p>
            <w:pPr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□正常生产</w:t>
            </w:r>
          </w:p>
          <w:p>
            <w:pPr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□停产</w:t>
            </w:r>
          </w:p>
          <w:p>
            <w:pPr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□转产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</w:p>
        </w:tc>
        <w:tc>
          <w:tcPr>
            <w:tcW w:w="2617" w:type="dxa"/>
            <w:vAlign w:val="center"/>
          </w:tcPr>
          <w:p>
            <w:pPr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□正常生产</w:t>
            </w:r>
          </w:p>
          <w:p>
            <w:pPr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□停产</w:t>
            </w:r>
          </w:p>
          <w:p>
            <w:pPr>
              <w:rPr>
                <w:rFonts w:ascii="宋体" w:hAnsi="宋体" w:cs="Times New Roman"/>
                <w:snapToGrid w:val="0"/>
                <w:color w:val="000000"/>
                <w:position w:val="-44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  <w:position w:val="-44"/>
              </w:rPr>
              <w:t>□转产</w:t>
            </w:r>
          </w:p>
        </w:tc>
      </w:tr>
    </w:tbl>
    <w:p>
      <w:pPr>
        <w:ind w:firstLine="420" w:firstLineChars="200"/>
        <w:rPr>
          <w:rFonts w:ascii="宋体" w:hAnsi="宋体" w:cs="Times New Roman"/>
          <w:snapToGrid w:val="0"/>
          <w:color w:val="000000"/>
          <w:szCs w:val="21"/>
        </w:rPr>
      </w:pPr>
    </w:p>
    <w:p>
      <w:pPr>
        <w:jc w:val="left"/>
        <w:rPr>
          <w:rFonts w:ascii="宋体" w:hAnsi="宋体" w:cs="Times New Roman"/>
          <w:snapToGrid w:val="0"/>
          <w:color w:val="000000"/>
          <w:position w:val="-44"/>
        </w:rPr>
      </w:pPr>
      <w:r>
        <w:rPr>
          <w:rFonts w:hint="eastAsia" w:ascii="宋体" w:hAnsi="宋体" w:cs="Times New Roman"/>
          <w:snapToGrid w:val="0"/>
          <w:color w:val="000000"/>
          <w:position w:val="-44"/>
        </w:rPr>
        <w:t>注1：生产情况一览表中，正常生产包括自查年度内持续生产和根据产品销售淡、旺季有季节性停产的情况；停产指自查年度内一直处于停产状态的情况；转产指企业不再生产该获证产品的情况，该类情况企业应向生产许可证主管部门提出减项或注销申请。</w:t>
      </w:r>
    </w:p>
    <w:p>
      <w:pPr>
        <w:rPr>
          <w:rFonts w:ascii="宋体" w:hAnsi="宋体" w:cs="Times New Roman"/>
          <w:snapToGrid w:val="0"/>
          <w:color w:val="000000"/>
          <w:position w:val="-44"/>
        </w:rPr>
      </w:pPr>
      <w:r>
        <w:rPr>
          <w:rFonts w:hint="eastAsia" w:ascii="宋体" w:hAnsi="宋体" w:cs="Times New Roman"/>
          <w:snapToGrid w:val="0"/>
          <w:color w:val="000000"/>
          <w:position w:val="-44"/>
        </w:rPr>
        <w:t>注2.企业获证产品信息由省局行政许可数据库自动导入，企业不需要填写。</w:t>
      </w:r>
    </w:p>
    <w:p>
      <w:pPr>
        <w:rPr>
          <w:rFonts w:ascii="宋体" w:hAnsi="宋体" w:cs="Times New Roman"/>
          <w:snapToGrid w:val="0"/>
          <w:color w:val="000000"/>
          <w:szCs w:val="21"/>
        </w:rPr>
      </w:pPr>
    </w:p>
    <w:p>
      <w:pPr>
        <w:rPr>
          <w:rFonts w:ascii="仿宋_GB2312" w:hAnsi="宋体" w:eastAsia="仿宋_GB2312" w:cs="Times New Roman"/>
          <w:snapToGrid w:val="0"/>
          <w:color w:val="000000"/>
          <w:szCs w:val="21"/>
        </w:rPr>
      </w:pPr>
    </w:p>
    <w:p>
      <w:pPr>
        <w:rPr>
          <w:rFonts w:ascii="仿宋_GB2312" w:hAnsi="宋体" w:eastAsia="仿宋_GB2312" w:cs="Times New Roman"/>
          <w:snapToGrid w:val="0"/>
          <w:color w:val="000000"/>
          <w:szCs w:val="21"/>
        </w:rPr>
      </w:pPr>
    </w:p>
    <w:p>
      <w:pPr>
        <w:rPr>
          <w:rFonts w:ascii="仿宋_GB2312" w:hAnsi="宋体" w:eastAsia="仿宋_GB2312" w:cs="Times New Roman"/>
          <w:snapToGrid w:val="0"/>
          <w:color w:val="000000"/>
          <w:szCs w:val="21"/>
        </w:rPr>
      </w:pPr>
    </w:p>
    <w:p>
      <w:pPr>
        <w:rPr>
          <w:rFonts w:ascii="仿宋_GB2312" w:hAnsi="宋体" w:eastAsia="仿宋_GB2312" w:cs="Times New Roman"/>
          <w:snapToGrid w:val="0"/>
          <w:color w:val="000000"/>
          <w:szCs w:val="21"/>
        </w:rPr>
      </w:pPr>
    </w:p>
    <w:p>
      <w:pPr>
        <w:rPr>
          <w:rFonts w:ascii="仿宋_GB2312" w:hAnsi="宋体" w:eastAsia="仿宋_GB2312"/>
          <w:snapToGrid w:val="0"/>
          <w:color w:val="000000"/>
          <w:szCs w:val="21"/>
        </w:rPr>
        <w:sectPr>
          <w:footerReference r:id="rId3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宋体" w:hAnsi="宋体" w:cs="Times New Roman"/>
          <w:snapToGrid w:val="0"/>
          <w:color w:val="000000"/>
          <w:position w:val="20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Times New Roman"/>
          <w:snapToGrid w:val="0"/>
          <w:color w:val="000000"/>
          <w:sz w:val="32"/>
        </w:rPr>
      </w:pPr>
      <w:r>
        <w:rPr>
          <w:rFonts w:hint="eastAsia" w:ascii="宋体" w:hAnsi="宋体" w:cs="Times New Roman"/>
          <w:snapToGrid w:val="0"/>
          <w:color w:val="000000"/>
          <w:sz w:val="32"/>
          <w:szCs w:val="32"/>
        </w:rPr>
        <w:t>报告年度内接受市场监管部门监督检查、产品质量监督抽查情况</w:t>
      </w:r>
    </w:p>
    <w:tbl>
      <w:tblPr>
        <w:tblStyle w:val="5"/>
        <w:tblpPr w:leftFromText="180" w:rightFromText="180" w:vertAnchor="text" w:horzAnchor="page" w:tblpX="1523" w:tblpY="362"/>
        <w:tblOverlap w:val="never"/>
        <w:tblW w:w="13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727"/>
        <w:gridCol w:w="1677"/>
        <w:gridCol w:w="2355"/>
        <w:gridCol w:w="2421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序号</w:t>
            </w:r>
          </w:p>
        </w:tc>
        <w:tc>
          <w:tcPr>
            <w:tcW w:w="2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检查单位/抽查单位</w:t>
            </w: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检查/抽查日期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类别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结论</w:t>
            </w:r>
          </w:p>
        </w:tc>
        <w:tc>
          <w:tcPr>
            <w:tcW w:w="3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03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272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167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□监督检查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□监督抽查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□发现问题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□未发现问题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□合格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□不合格</w:t>
            </w:r>
          </w:p>
        </w:tc>
        <w:tc>
          <w:tcPr>
            <w:tcW w:w="3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□已整改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□未整改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□整改中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03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272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167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□监督检查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□监督抽查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□发现问题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□未发现问题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□合格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□不合格</w:t>
            </w:r>
          </w:p>
        </w:tc>
        <w:tc>
          <w:tcPr>
            <w:tcW w:w="3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□已整改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□未整改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□整改中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03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272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167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□监督检查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□监督抽查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□发现问题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□未发现问题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□合格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□不合格</w:t>
            </w:r>
          </w:p>
        </w:tc>
        <w:tc>
          <w:tcPr>
            <w:tcW w:w="3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□已整改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□未整改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□整改中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03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272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167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□监督检查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□监督抽查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□发现问题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□未发现问题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□合格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□不合格</w:t>
            </w:r>
          </w:p>
        </w:tc>
        <w:tc>
          <w:tcPr>
            <w:tcW w:w="35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□已整改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□未整改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□整改中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 w:cs="Times New Roman"/>
          <w:snapToGrid w:val="0"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宋体" w:hAnsi="宋体" w:cs="Times New Roman"/>
          <w:snapToGrid w:val="0"/>
        </w:rPr>
      </w:pPr>
      <w:r>
        <w:rPr>
          <w:rFonts w:hint="eastAsia" w:ascii="宋体" w:hAnsi="宋体" w:cs="Times New Roman"/>
          <w:snapToGrid w:val="0"/>
          <w:color w:val="000000"/>
        </w:rPr>
        <w:t>注： 本表应当填写各级市场监管部门监督检查和监督抽查情况。</w:t>
      </w:r>
    </w:p>
    <w:p>
      <w:pPr>
        <w:adjustRightInd w:val="0"/>
        <w:snapToGrid w:val="0"/>
        <w:ind w:firstLine="525" w:firstLineChars="250"/>
        <w:rPr>
          <w:rFonts w:ascii="宋体" w:hAnsi="宋体"/>
          <w:snapToGrid w:val="0"/>
        </w:rPr>
        <w:sectPr>
          <w:footerReference r:id="rId4" w:type="default"/>
          <w:footerReference r:id="rId5" w:type="even"/>
          <w:pgSz w:w="16838" w:h="11906" w:orient="landscape"/>
          <w:pgMar w:top="2098" w:right="1247" w:bottom="1531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600" w:lineRule="exact"/>
        <w:jc w:val="center"/>
        <w:rPr>
          <w:rFonts w:ascii="宋体" w:hAnsi="宋体" w:cs="Times New Roman"/>
          <w:snapToGrid w:val="0"/>
          <w:sz w:val="32"/>
          <w:szCs w:val="32"/>
        </w:rPr>
      </w:pPr>
      <w:r>
        <w:rPr>
          <w:rFonts w:hint="eastAsia" w:ascii="宋体" w:hAnsi="宋体" w:cs="Times New Roman"/>
          <w:snapToGrid w:val="0"/>
          <w:sz w:val="32"/>
          <w:szCs w:val="32"/>
        </w:rPr>
        <w:t>获证企业年度自查报告情况表</w:t>
      </w:r>
    </w:p>
    <w:tbl>
      <w:tblPr>
        <w:tblStyle w:val="5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080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tblHeader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自查项目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条款号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自  查  项  目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自 查 记 录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自查情况说明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1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企业获证产品有无连续一年以上停产或已转产的情况。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□无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□部分停产、转产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2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企业的生产条件是否符合发证时的条件。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 xml:space="preserve">□是 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相关产品的国家标准、行业标准变动后，企业是否按要求执行或修订企业标准。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 xml:space="preserve">□是 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 xml:space="preserve">□否 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企业是否变更名称，是否按规定办理了生产许可证变更手续。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□是 □已办理□未办理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 xml:space="preserve">□否          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企业是否迁址、增设生产场点或者生产条件发生较大变化，是否办理了重新审查手续。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□是 □已办理  □未办理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6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企业有无委托加工情况；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委托加工产品是否按规定进行标注。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□有   □是     □否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□无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7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企业有无违反国家产业政策、使用国家明令淘汰的设备和工艺、生产国家明令淘汰的产品或建设国家严禁重复投资建设项目情况。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□无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企业有无超许可范围生产的情况。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□无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9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企业获证产品是否按规定标明了生产许可证标志和编号。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□是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10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产品质量检验是否符合相关产品标准的要求。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□是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11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企业有无涂改、出租、出借、转让生产许可证、生产假冒伪劣产品或其他质量违法行为。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□有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 xml:space="preserve">□无  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12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企业有无质量投诉事件并予以处理。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□有 □已处理  □未处理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□无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13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是否建立产品质量安全管理制度，包括原材料检查验收制度、产品出厂检验制度、生产全过程控制体系（食品相关产品）等制度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□是 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14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是否按规定配备、培训、考核质量安全总监和质量安全员。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□是 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15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是否制定《质量安全总监职责》《质量安全员守则》。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□是 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16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是否制定《工业产品质量安全风险管控清单》。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□是 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17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是否建立并运行“日管控、周排查、月调度工作制度”。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□是 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18</w:t>
            </w:r>
          </w:p>
        </w:tc>
        <w:tc>
          <w:tcPr>
            <w:tcW w:w="40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企业其他需要自查报告的情况。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企业自查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结论</w:t>
            </w:r>
          </w:p>
        </w:tc>
        <w:tc>
          <w:tcPr>
            <w:tcW w:w="9042" w:type="dxa"/>
            <w:gridSpan w:val="3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根据《工业产品生产许可证管理条例》《工业产品生产许可证管理条例实施办法》《食品相关产品质量安全监督管理暂行办法》《工业产品生产单位落实质量安全主体责任监督管理规定》和获证企业年度报告的有关规定，本企业进行了自查。经自查，     年度自查报告结论为□合格 □不合格。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宋体" w:hAnsi="宋体" w:cs="Times New Roman"/>
                <w:snapToGrid w:val="0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szCs w:val="21"/>
              </w:rPr>
              <w:t>企业负责人：</w:t>
            </w:r>
            <w:r>
              <w:rPr>
                <w:rFonts w:hint="eastAsia" w:ascii="宋体" w:hAnsi="宋体" w:cs="Times New Roman"/>
                <w:snapToGrid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Times New Roman"/>
                <w:snapToGrid w:val="0"/>
                <w:szCs w:val="21"/>
              </w:rPr>
              <w:t xml:space="preserve">  签批时间：</w:t>
            </w:r>
            <w:r>
              <w:rPr>
                <w:rFonts w:hint="eastAsia" w:ascii="宋体" w:hAnsi="宋体" w:cs="Times New Roman"/>
                <w:snapToGrid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Times New Roman"/>
                <w:snapToGrid w:val="0"/>
                <w:szCs w:val="21"/>
              </w:rPr>
              <w:t xml:space="preserve">  </w:t>
            </w:r>
          </w:p>
        </w:tc>
      </w:tr>
    </w:tbl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sz w:val="18"/>
      </w:rPr>
    </w:pPr>
    <w:r>
      <w:rPr>
        <w:rFonts w:ascii="Calibri" w:hAnsi="Calibri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GgOOuK4AQAAWQ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rFonts w:ascii="Calibri" w:hAnsi="Calibri" w:cs="Times New Roman"/>
        <w:sz w:val="18"/>
      </w:rPr>
    </w:pPr>
  </w:p>
  <w:p>
    <w:pPr>
      <w:tabs>
        <w:tab w:val="center" w:pos="4153"/>
        <w:tab w:val="right" w:pos="8306"/>
      </w:tabs>
      <w:snapToGrid w:val="0"/>
      <w:ind w:right="360"/>
      <w:jc w:val="right"/>
      <w:rPr>
        <w:rFonts w:ascii="宋体" w:hAnsi="宋体" w:cs="Times New Roman"/>
        <w:sz w:val="28"/>
        <w:szCs w:val="28"/>
      </w:rPr>
    </w:pPr>
    <w:r>
      <w:rPr>
        <w:rFonts w:ascii="Calibri" w:hAnsi="Calibri" w:cs="Times New Roman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360"/>
                            <w:jc w:val="right"/>
                            <w:rPr>
                              <w:rFonts w:ascii="Calibri" w:hAnsi="Calibri" w:cs="Times New Roman"/>
                              <w:sz w:val="18"/>
                            </w:rPr>
                          </w:pP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DVSqIswEAAEs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right="360"/>
                      <w:jc w:val="right"/>
                      <w:rPr>
                        <w:rFonts w:ascii="Calibri" w:hAnsi="Calibri" w:cs="Times New Roman"/>
                        <w:sz w:val="18"/>
                      </w:rPr>
                    </w:pP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rFonts w:ascii="Calibri" w:hAnsi="Calibri" w:cs="Times New Roman"/>
        <w:sz w:val="18"/>
      </w:rPr>
    </w:pPr>
    <w:r>
      <w:rPr>
        <w:rFonts w:ascii="Calibri" w:hAnsi="Calibri" w:cs="Times New Roman"/>
        <w:sz w:val="18"/>
      </w:rPr>
      <w:fldChar w:fldCharType="begin"/>
    </w:r>
    <w:r>
      <w:rPr>
        <w:rFonts w:ascii="Calibri" w:hAnsi="Calibri" w:cs="Times New Roman"/>
        <w:sz w:val="18"/>
      </w:rPr>
      <w:instrText xml:space="preserve">PAGE  </w:instrText>
    </w:r>
    <w:r>
      <w:rPr>
        <w:rFonts w:ascii="Calibri" w:hAnsi="Calibri" w:cs="Times New Roman"/>
        <w:sz w:val="18"/>
      </w:rPr>
      <w:fldChar w:fldCharType="end"/>
    </w:r>
  </w:p>
  <w:p>
    <w:pPr>
      <w:tabs>
        <w:tab w:val="center" w:pos="4153"/>
        <w:tab w:val="right" w:pos="8306"/>
      </w:tabs>
      <w:snapToGrid w:val="0"/>
      <w:ind w:right="360"/>
      <w:jc w:val="left"/>
      <w:rPr>
        <w:rFonts w:ascii="Calibri" w:hAnsi="Calibri" w:cs="Times New Roman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sz w:val="18"/>
      </w:rPr>
    </w:pPr>
    <w:r>
      <w:rPr>
        <w:rFonts w:ascii="Calibri" w:hAnsi="Calibri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Calibri" w:hAnsi="Calibri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czOdv7QBAABL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Calibri" w:hAnsi="Calibri" w:cs="Times New Roman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B316F"/>
    <w:rsid w:val="00133E66"/>
    <w:rsid w:val="00364E22"/>
    <w:rsid w:val="00BF1415"/>
    <w:rsid w:val="00C8475F"/>
    <w:rsid w:val="5F7F529F"/>
    <w:rsid w:val="6CF70A67"/>
    <w:rsid w:val="75FB316F"/>
    <w:rsid w:val="8BC9854D"/>
    <w:rsid w:val="9F4F7623"/>
    <w:rsid w:val="BFFB8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paragraph" w:customStyle="1" w:styleId="9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山东省工商局</Company>
  <Pages>6</Pages>
  <Words>366</Words>
  <Characters>2087</Characters>
  <Lines>17</Lines>
  <Paragraphs>4</Paragraphs>
  <TotalTime>11</TotalTime>
  <ScaleCrop>false</ScaleCrop>
  <LinksUpToDate>false</LinksUpToDate>
  <CharactersWithSpaces>2449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2024-08-05T10:48:00Z</dcterms:created>
  <dc:creator>lenovo</dc:creator>
  <cp:lastModifiedBy>huanghe</cp:lastModifiedBy>
  <cp:lastPrinted>2024-09-05T10:27:19Z</cp:lastPrinted>
  <dcterms:modified xsi:type="dcterms:W3CDTF">2024-09-05T10:33:17Z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