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862" w:firstLineChars="196"/>
        <w:jc w:val="center"/>
        <w:rPr>
          <w:rFonts w:hint="eastAsia" w:ascii="方正小标宋简体" w:hAnsi="黑体" w:eastAsia="方正小标宋简体" w:cs="Times New Roman"/>
          <w:kern w:val="0"/>
          <w:sz w:val="44"/>
          <w:szCs w:val="44"/>
          <w:lang w:eastAsia="zh-CN"/>
        </w:rPr>
      </w:pPr>
      <w:r>
        <w:rPr>
          <w:rFonts w:hint="eastAsia" w:ascii="方正小标宋简体" w:hAnsi="黑体" w:eastAsia="方正小标宋简体" w:cs="Times New Roman"/>
          <w:kern w:val="0"/>
          <w:sz w:val="44"/>
          <w:szCs w:val="44"/>
          <w:lang w:eastAsia="zh-CN"/>
        </w:rPr>
        <w:t>《机收籽粒玉米生产技术规程》许昌市地方标准编制说明</w:t>
      </w:r>
    </w:p>
    <w:p>
      <w:pPr>
        <w:numPr>
          <w:ilvl w:val="0"/>
          <w:numId w:val="0"/>
        </w:numPr>
        <w:spacing w:line="24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一、编制的目的和意义</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玉米是目前国内外重要的粮食、饲料以及工业原料，玉米的需求量随着畜牧业、玉米加工业及能源生产等方面需求不断上升而日益增加，对中国玉米种植产业的发展和创新提出了更高的要求。我国玉米育种的水平在不断的提高，耐密性较强的玉米品种在生产上得到了大面积的推广，选育宜机收品种得到了重视，推广宜机械化收获的品种将节约相应成本、增加生产效益。玉米全程机械化作业将是现代玉米发展的重要途径和必然的选择。与人工带棒收获相比，机械化籽粒收获的效益十分明显。要实现玉米籽粒机收，首要的是选育适宜籽粒机收的品种，除了品种的选择，田间管理的规划和高产高效栽培技术也至关重要。良种配套良法是增产的关键。</w:t>
      </w:r>
    </w:p>
    <w:p>
      <w:pPr>
        <w:numPr>
          <w:ilvl w:val="0"/>
          <w:numId w:val="0"/>
        </w:num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二、任务来源</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2021年4月，河南鼎研泽田农业科技开发有限公司向许昌市市场监督管理局提出制定《机收籽粒玉米生产技术规程》立项申请，许昌市农业农村局组织专家对项目进行评审，通过项目专家评审，2021年5 月  日，许昌市市场监督管理局下发了《关于下达 2021 年许昌市地方标准修订计划的通知》（许市监标法〔2021〕 号），《机收籽粒玉米生产技术规程》 列入2021 年许昌市地方标准制定计划，立项编号：     ， 归口单位为许昌市农业农村局。</w:t>
      </w:r>
    </w:p>
    <w:p>
      <w:pPr>
        <w:numPr>
          <w:ilvl w:val="0"/>
          <w:numId w:val="0"/>
        </w:num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三、编制过程</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 前期研究工作</w:t>
      </w:r>
    </w:p>
    <w:p>
      <w:pPr>
        <w:spacing w:line="240" w:lineRule="auto"/>
        <w:ind w:firstLine="640"/>
        <w:rPr>
          <w:rFonts w:hint="eastAsia" w:ascii="仿宋" w:hAnsi="仿宋" w:eastAsia="仿宋" w:cs="仿宋"/>
          <w:sz w:val="32"/>
          <w:szCs w:val="32"/>
        </w:rPr>
      </w:pPr>
      <w:r>
        <w:rPr>
          <w:rFonts w:hint="eastAsia" w:ascii="仿宋" w:hAnsi="仿宋" w:eastAsia="仿宋" w:cs="仿宋"/>
          <w:sz w:val="32"/>
          <w:szCs w:val="32"/>
        </w:rPr>
        <w:t>针对</w:t>
      </w:r>
      <w:r>
        <w:rPr>
          <w:rFonts w:hint="eastAsia" w:ascii="仿宋" w:hAnsi="仿宋" w:eastAsia="仿宋" w:cs="仿宋"/>
          <w:sz w:val="32"/>
          <w:szCs w:val="32"/>
          <w:lang w:eastAsia="zh-CN"/>
        </w:rPr>
        <w:t>机收籽粒</w:t>
      </w:r>
      <w:r>
        <w:rPr>
          <w:rFonts w:hint="eastAsia" w:ascii="仿宋" w:hAnsi="仿宋" w:eastAsia="仿宋" w:cs="仿宋"/>
          <w:sz w:val="32"/>
          <w:szCs w:val="32"/>
        </w:rPr>
        <w:t>玉米生产技术目前面临的问题，</w:t>
      </w:r>
      <w:r>
        <w:rPr>
          <w:rFonts w:hint="eastAsia" w:ascii="仿宋" w:hAnsi="仿宋" w:eastAsia="仿宋" w:cs="仿宋"/>
          <w:sz w:val="32"/>
          <w:szCs w:val="32"/>
          <w:lang w:val="en-US" w:eastAsia="zh-CN"/>
        </w:rPr>
        <w:t>河南鼎研泽田农业科技开发有限公司与河南鼎优农业科技开发有限公司</w:t>
      </w:r>
      <w:r>
        <w:rPr>
          <w:rFonts w:hint="eastAsia" w:ascii="仿宋" w:hAnsi="仿宋" w:eastAsia="仿宋" w:cs="仿宋"/>
          <w:sz w:val="32"/>
          <w:szCs w:val="32"/>
        </w:rPr>
        <w:t>，共同进行</w:t>
      </w:r>
      <w:r>
        <w:rPr>
          <w:rFonts w:hint="eastAsia" w:ascii="仿宋" w:hAnsi="仿宋" w:eastAsia="仿宋" w:cs="仿宋"/>
          <w:sz w:val="32"/>
          <w:szCs w:val="32"/>
          <w:lang w:eastAsia="zh-CN"/>
        </w:rPr>
        <w:t>机收籽粒玉米</w:t>
      </w:r>
      <w:r>
        <w:rPr>
          <w:rFonts w:hint="eastAsia" w:ascii="仿宋" w:hAnsi="仿宋" w:eastAsia="仿宋" w:cs="仿宋"/>
          <w:sz w:val="32"/>
          <w:szCs w:val="32"/>
        </w:rPr>
        <w:t>优质新品种的选育工作，经过繁重的品种筛选，选育并申报了</w:t>
      </w:r>
      <w:r>
        <w:rPr>
          <w:rFonts w:hint="eastAsia" w:ascii="仿宋" w:hAnsi="仿宋" w:eastAsia="仿宋" w:cs="仿宋"/>
          <w:sz w:val="32"/>
          <w:szCs w:val="32"/>
          <w:lang w:eastAsia="zh-CN"/>
        </w:rPr>
        <w:t>玉米</w:t>
      </w:r>
      <w:r>
        <w:rPr>
          <w:rFonts w:hint="eastAsia" w:ascii="仿宋" w:hAnsi="仿宋" w:eastAsia="仿宋" w:cs="仿宋"/>
          <w:sz w:val="32"/>
          <w:szCs w:val="32"/>
        </w:rPr>
        <w:t>新品种“</w:t>
      </w:r>
      <w:r>
        <w:rPr>
          <w:rFonts w:hint="eastAsia" w:ascii="仿宋" w:hAnsi="仿宋" w:eastAsia="仿宋" w:cs="仿宋"/>
          <w:sz w:val="32"/>
          <w:szCs w:val="32"/>
          <w:lang w:eastAsia="zh-CN"/>
        </w:rPr>
        <w:t>鼎优</w:t>
      </w:r>
      <w:r>
        <w:rPr>
          <w:rFonts w:hint="eastAsia" w:ascii="仿宋" w:hAnsi="仿宋" w:eastAsia="仿宋" w:cs="仿宋"/>
          <w:sz w:val="32"/>
          <w:szCs w:val="32"/>
          <w:lang w:val="en-US" w:eastAsia="zh-CN"/>
        </w:rPr>
        <w:t>163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在新品种申报期间对</w:t>
      </w:r>
      <w:r>
        <w:rPr>
          <w:rFonts w:hint="eastAsia" w:ascii="仿宋" w:hAnsi="仿宋" w:eastAsia="仿宋" w:cs="仿宋"/>
          <w:sz w:val="32"/>
          <w:szCs w:val="32"/>
          <w:lang w:eastAsia="zh-CN"/>
        </w:rPr>
        <w:t>机收籽粒玉米</w:t>
      </w:r>
      <w:r>
        <w:rPr>
          <w:rFonts w:hint="eastAsia" w:ascii="仿宋" w:hAnsi="仿宋" w:eastAsia="仿宋" w:cs="仿宋"/>
          <w:sz w:val="32"/>
          <w:szCs w:val="32"/>
        </w:rPr>
        <w:t>生产技术开展了大量系统的研究。根据新品种大田试验结果并结合实践经验，形成了</w:t>
      </w:r>
      <w:r>
        <w:rPr>
          <w:rFonts w:hint="eastAsia" w:ascii="仿宋" w:hAnsi="仿宋" w:eastAsia="仿宋" w:cs="仿宋"/>
          <w:sz w:val="32"/>
          <w:szCs w:val="32"/>
          <w:lang w:eastAsia="zh-CN"/>
        </w:rPr>
        <w:t>机收籽粒玉米</w:t>
      </w:r>
      <w:r>
        <w:rPr>
          <w:rFonts w:hint="eastAsia" w:ascii="仿宋" w:hAnsi="仿宋" w:eastAsia="仿宋" w:cs="仿宋"/>
          <w:sz w:val="32"/>
          <w:szCs w:val="32"/>
        </w:rPr>
        <w:t>生产技术集成并开始生产应用， 采取边研究边示范推广的方法， 在示范中对该套技术集成进行检验和完善，基本形成了成熟的</w:t>
      </w:r>
      <w:r>
        <w:rPr>
          <w:rFonts w:hint="eastAsia" w:ascii="仿宋" w:hAnsi="仿宋" w:eastAsia="仿宋" w:cs="仿宋"/>
          <w:sz w:val="32"/>
          <w:szCs w:val="32"/>
          <w:lang w:eastAsia="zh-CN"/>
        </w:rPr>
        <w:t>机收籽粒玉米生产</w:t>
      </w:r>
      <w:r>
        <w:rPr>
          <w:rFonts w:hint="eastAsia" w:ascii="仿宋" w:hAnsi="仿宋" w:eastAsia="仿宋" w:cs="仿宋"/>
          <w:sz w:val="32"/>
          <w:szCs w:val="32"/>
        </w:rPr>
        <w:t>技术体系。</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（二） 成立标准制定小组</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为做好“</w:t>
      </w:r>
      <w:r>
        <w:rPr>
          <w:rFonts w:hint="eastAsia" w:ascii="仿宋" w:hAnsi="仿宋" w:eastAsia="仿宋" w:cs="仿宋"/>
          <w:sz w:val="32"/>
          <w:szCs w:val="32"/>
          <w:lang w:val="en-US" w:eastAsia="zh-CN"/>
        </w:rPr>
        <w:t>机收籽粒玉米生产技术规程</w:t>
      </w:r>
      <w:r>
        <w:rPr>
          <w:rFonts w:hint="eastAsia" w:ascii="仿宋" w:hAnsi="仿宋" w:eastAsia="仿宋" w:cs="仿宋"/>
          <w:sz w:val="32"/>
          <w:szCs w:val="32"/>
        </w:rPr>
        <w:t>”标准的制定工作，成立了标准起草工作小组，并多次召开标准研讨会议，确定了标准制定原则，拟定了标准制定思路，就技术规程的主要内容进行了深入、广泛、细致的讨论，并对标准各节内容的起草工作逐一进行了细化， 确保标准制定各项工作，按计划逐步实施。</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（三） 初稿的编制</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月至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 ，标准制定小组成员在前期试验示范研究的基础上，又查阅了大量的相关文献资料，并与农技人员、种植大户进行沟通、交流，听取他们对</w:t>
      </w:r>
      <w:r>
        <w:rPr>
          <w:rFonts w:hint="eastAsia" w:ascii="仿宋" w:hAnsi="仿宋" w:eastAsia="仿宋" w:cs="仿宋"/>
          <w:sz w:val="32"/>
          <w:szCs w:val="32"/>
          <w:lang w:eastAsia="zh-CN"/>
        </w:rPr>
        <w:t>机收籽粒种植</w:t>
      </w:r>
      <w:r>
        <w:rPr>
          <w:rFonts w:hint="eastAsia" w:ascii="仿宋" w:hAnsi="仿宋" w:eastAsia="仿宋" w:cs="仿宋"/>
          <w:sz w:val="32"/>
          <w:szCs w:val="32"/>
        </w:rPr>
        <w:t>技术管理中的建议；与相关专家进行咨询交流；对当前</w:t>
      </w:r>
      <w:r>
        <w:rPr>
          <w:rFonts w:hint="eastAsia" w:ascii="仿宋" w:hAnsi="仿宋" w:eastAsia="仿宋" w:cs="仿宋"/>
          <w:sz w:val="32"/>
          <w:szCs w:val="32"/>
          <w:lang w:eastAsia="zh-CN"/>
        </w:rPr>
        <w:t>机收籽粒玉米</w:t>
      </w:r>
      <w:r>
        <w:rPr>
          <w:rFonts w:hint="eastAsia" w:ascii="仿宋" w:hAnsi="仿宋" w:eastAsia="仿宋" w:cs="仿宋"/>
          <w:sz w:val="32"/>
          <w:szCs w:val="32"/>
        </w:rPr>
        <w:t>生产现状及栽培管理进行系统总结，经过标准制定小组成员多次讨论、反复修改，完成了本技术规程初稿的编制。接到</w:t>
      </w:r>
      <w:r>
        <w:rPr>
          <w:rFonts w:hint="eastAsia" w:ascii="仿宋" w:hAnsi="仿宋" w:eastAsia="仿宋" w:cs="仿宋"/>
          <w:sz w:val="32"/>
          <w:szCs w:val="32"/>
          <w:lang w:eastAsia="zh-CN"/>
        </w:rPr>
        <w:t>许昌市</w:t>
      </w:r>
      <w:r>
        <w:rPr>
          <w:rFonts w:hint="eastAsia" w:ascii="仿宋" w:hAnsi="仿宋" w:eastAsia="仿宋" w:cs="仿宋"/>
          <w:sz w:val="32"/>
          <w:szCs w:val="32"/>
        </w:rPr>
        <w:t>市场监督管理局关于</w:t>
      </w:r>
      <w:r>
        <w:rPr>
          <w:rFonts w:hint="eastAsia" w:ascii="仿宋" w:hAnsi="仿宋" w:eastAsia="仿宋" w:cs="仿宋"/>
          <w:sz w:val="32"/>
          <w:szCs w:val="32"/>
          <w:lang w:eastAsia="zh-CN"/>
        </w:rPr>
        <w:t>许昌市</w:t>
      </w:r>
      <w:r>
        <w:rPr>
          <w:rFonts w:hint="eastAsia" w:ascii="仿宋" w:hAnsi="仿宋" w:eastAsia="仿宋" w:cs="仿宋"/>
          <w:sz w:val="32"/>
          <w:szCs w:val="32"/>
        </w:rPr>
        <w:t>地方标准制修订项目的通知后，</w:t>
      </w:r>
      <w:r>
        <w:rPr>
          <w:rFonts w:hint="eastAsia" w:ascii="仿宋" w:hAnsi="仿宋" w:eastAsia="仿宋" w:cs="仿宋"/>
          <w:sz w:val="32"/>
          <w:szCs w:val="32"/>
          <w:lang w:eastAsia="zh-CN"/>
        </w:rPr>
        <w:t>河南鼎研泽田农业科技开发有限公司</w:t>
      </w:r>
      <w:r>
        <w:rPr>
          <w:rFonts w:hint="eastAsia" w:ascii="仿宋" w:hAnsi="仿宋" w:eastAsia="仿宋" w:cs="仿宋"/>
          <w:sz w:val="32"/>
          <w:szCs w:val="32"/>
        </w:rPr>
        <w:t>将本规程初稿修改完善，申请立项。</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（四） 形成征求意见稿并征求专家意见</w:t>
      </w:r>
    </w:p>
    <w:p>
      <w:pPr>
        <w:spacing w:line="240" w:lineRule="auto"/>
        <w:ind w:firstLine="640"/>
        <w:rPr>
          <w:rFonts w:hint="eastAsia" w:ascii="仿宋" w:hAnsi="仿宋" w:eastAsia="仿宋" w:cs="仿宋"/>
          <w:sz w:val="32"/>
          <w:szCs w:val="32"/>
        </w:rPr>
      </w:pPr>
      <w:r>
        <w:rPr>
          <w:rFonts w:hint="eastAsia" w:ascii="仿宋" w:hAnsi="仿宋" w:eastAsia="仿宋" w:cs="仿宋"/>
          <w:sz w:val="32"/>
          <w:szCs w:val="32"/>
        </w:rPr>
        <w:t>收到</w:t>
      </w:r>
      <w:r>
        <w:rPr>
          <w:rFonts w:hint="eastAsia" w:ascii="仿宋" w:hAnsi="仿宋" w:eastAsia="仿宋" w:cs="仿宋"/>
          <w:sz w:val="32"/>
          <w:szCs w:val="32"/>
          <w:lang w:eastAsia="zh-CN"/>
        </w:rPr>
        <w:t>许昌市</w:t>
      </w:r>
      <w:r>
        <w:rPr>
          <w:rFonts w:hint="eastAsia" w:ascii="仿宋" w:hAnsi="仿宋" w:eastAsia="仿宋" w:cs="仿宋"/>
          <w:sz w:val="32"/>
          <w:szCs w:val="32"/>
        </w:rPr>
        <w:t>市场监督管理局下达</w:t>
      </w:r>
      <w:r>
        <w:rPr>
          <w:rFonts w:hint="eastAsia" w:ascii="仿宋" w:hAnsi="仿宋" w:eastAsia="仿宋" w:cs="仿宋"/>
          <w:sz w:val="32"/>
          <w:szCs w:val="32"/>
          <w:lang w:eastAsia="zh-CN"/>
        </w:rPr>
        <w:t>的</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许昌市</w:t>
      </w:r>
      <w:r>
        <w:rPr>
          <w:rFonts w:hint="eastAsia" w:ascii="仿宋" w:hAnsi="仿宋" w:eastAsia="仿宋" w:cs="仿宋"/>
          <w:sz w:val="32"/>
          <w:szCs w:val="32"/>
        </w:rPr>
        <w:t>地方标准制定计划的通知（豫市监标法〔2019〕 309 号）后，标准制定小组及时组织成员、相关专家进行了沟通，对标准进行了进一步的修改和完善，编制完成“</w:t>
      </w:r>
      <w:r>
        <w:rPr>
          <w:rFonts w:hint="eastAsia" w:ascii="仿宋" w:hAnsi="仿宋" w:eastAsia="仿宋" w:cs="仿宋"/>
          <w:sz w:val="32"/>
          <w:szCs w:val="32"/>
          <w:lang w:val="en-US" w:eastAsia="zh-CN"/>
        </w:rPr>
        <w:t>机收籽粒玉米生产技术规程</w:t>
      </w:r>
      <w:r>
        <w:rPr>
          <w:rFonts w:hint="eastAsia" w:ascii="仿宋" w:hAnsi="仿宋" w:eastAsia="仿宋" w:cs="仿宋"/>
          <w:sz w:val="32"/>
          <w:szCs w:val="32"/>
        </w:rPr>
        <w:t>”征求意见稿。随后</w:t>
      </w:r>
      <w:r>
        <w:rPr>
          <w:rFonts w:hint="eastAsia" w:ascii="仿宋" w:hAnsi="仿宋" w:eastAsia="仿宋" w:cs="仿宋"/>
          <w:sz w:val="32"/>
          <w:szCs w:val="32"/>
          <w:lang w:eastAsia="zh-CN"/>
        </w:rPr>
        <w:t>，</w:t>
      </w:r>
      <w:r>
        <w:rPr>
          <w:rFonts w:hint="eastAsia" w:ascii="仿宋" w:hAnsi="仿宋" w:eastAsia="仿宋" w:cs="仿宋"/>
          <w:sz w:val="32"/>
          <w:szCs w:val="32"/>
        </w:rPr>
        <w:t>标准制定小组将本标准征求意见稿分别送达</w:t>
      </w:r>
      <w:r>
        <w:rPr>
          <w:rFonts w:hint="eastAsia" w:ascii="仿宋" w:hAnsi="仿宋" w:eastAsia="仿宋" w:cs="仿宋"/>
          <w:sz w:val="32"/>
          <w:szCs w:val="32"/>
          <w:lang w:eastAsia="zh-CN"/>
        </w:rPr>
        <w:t>长葛市农业农村局</w:t>
      </w:r>
      <w:r>
        <w:rPr>
          <w:rFonts w:hint="eastAsia" w:ascii="仿宋" w:hAnsi="仿宋" w:eastAsia="仿宋" w:cs="仿宋"/>
          <w:sz w:val="32"/>
          <w:szCs w:val="32"/>
        </w:rPr>
        <w:t>、</w:t>
      </w:r>
      <w:r>
        <w:rPr>
          <w:rFonts w:hint="eastAsia" w:ascii="仿宋" w:hAnsi="仿宋" w:eastAsia="仿宋" w:cs="仿宋"/>
          <w:sz w:val="32"/>
          <w:szCs w:val="32"/>
          <w:lang w:eastAsia="zh-CN"/>
        </w:rPr>
        <w:t>长葛市农机局、长葛市鼎诺种植专业合作社、长葛市宝全种植专业合作社、长葛市鼎强农机专业合作社</w:t>
      </w:r>
      <w:r>
        <w:rPr>
          <w:rFonts w:hint="eastAsia" w:ascii="仿宋" w:hAnsi="仿宋" w:eastAsia="仿宋" w:cs="仿宋"/>
          <w:sz w:val="32"/>
          <w:szCs w:val="32"/>
        </w:rPr>
        <w:t>等单位专家进行阅览，广泛征求意见。</w:t>
      </w:r>
    </w:p>
    <w:p>
      <w:pPr>
        <w:spacing w:line="240" w:lineRule="auto"/>
        <w:ind w:firstLine="640" w:firstLineChars="200"/>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四、主要内容的确定</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 第一章范围编制说明</w:t>
      </w:r>
    </w:p>
    <w:p>
      <w:pPr>
        <w:spacing w:line="24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rPr>
        <w:t>范围中规定本文件机收籽粒玉米生产技术的术语和定义、品种选择、整地、播种和田间管理及收获等要求。</w:t>
      </w:r>
      <w:r>
        <w:rPr>
          <w:rFonts w:hint="eastAsia" w:ascii="仿宋" w:hAnsi="仿宋" w:eastAsia="仿宋" w:cs="仿宋"/>
          <w:sz w:val="32"/>
          <w:szCs w:val="32"/>
          <w:lang w:val="en-US" w:eastAsia="zh-CN"/>
        </w:rPr>
        <w:t xml:space="preserve">   </w:t>
      </w:r>
    </w:p>
    <w:p>
      <w:pPr>
        <w:spacing w:line="240" w:lineRule="auto"/>
        <w:ind w:firstLine="640"/>
        <w:rPr>
          <w:rFonts w:hint="eastAsia" w:ascii="楷体" w:hAnsi="楷体" w:eastAsia="楷体" w:cs="楷体"/>
          <w:sz w:val="32"/>
          <w:szCs w:val="32"/>
        </w:rPr>
      </w:pPr>
      <w:r>
        <w:rPr>
          <w:rFonts w:hint="eastAsia" w:ascii="楷体" w:hAnsi="楷体" w:eastAsia="楷体" w:cs="楷体"/>
          <w:sz w:val="32"/>
          <w:szCs w:val="32"/>
        </w:rPr>
        <w:t>（二） 第二章规范性引用文件编制说明</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机收籽粒</w:t>
      </w:r>
      <w:r>
        <w:rPr>
          <w:rFonts w:hint="eastAsia" w:ascii="仿宋" w:hAnsi="仿宋" w:eastAsia="仿宋" w:cs="仿宋"/>
          <w:sz w:val="32"/>
          <w:szCs w:val="32"/>
          <w:lang w:eastAsia="zh-CN"/>
        </w:rPr>
        <w:t>玉米的生产</w:t>
      </w:r>
      <w:r>
        <w:rPr>
          <w:rFonts w:hint="eastAsia" w:ascii="仿宋" w:hAnsi="仿宋" w:eastAsia="仿宋" w:cs="仿宋"/>
          <w:sz w:val="32"/>
          <w:szCs w:val="32"/>
        </w:rPr>
        <w:t>必须符合规范性文件引用的标准，才能进行种植，应用文件对本规范必不可少。</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（三） 第三章术语和定义说明</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查阅相关资料和根据</w:t>
      </w:r>
      <w:r>
        <w:rPr>
          <w:rFonts w:hint="eastAsia" w:ascii="仿宋" w:hAnsi="仿宋" w:eastAsia="仿宋" w:cs="仿宋"/>
          <w:sz w:val="32"/>
          <w:szCs w:val="32"/>
          <w:lang w:eastAsia="zh-CN"/>
        </w:rPr>
        <w:t>机收籽粒玉米</w:t>
      </w:r>
      <w:r>
        <w:rPr>
          <w:rFonts w:hint="eastAsia" w:ascii="仿宋" w:hAnsi="仿宋" w:eastAsia="仿宋" w:cs="仿宋"/>
          <w:sz w:val="32"/>
          <w:szCs w:val="32"/>
        </w:rPr>
        <w:t>的实际，参考制定了</w:t>
      </w:r>
      <w:r>
        <w:rPr>
          <w:rFonts w:hint="eastAsia" w:ascii="仿宋" w:hAnsi="仿宋" w:eastAsia="仿宋" w:cs="仿宋"/>
          <w:sz w:val="32"/>
          <w:szCs w:val="32"/>
          <w:lang w:eastAsia="zh-CN"/>
        </w:rPr>
        <w:t>籽粒破碎率、田间损失率和杂质率</w:t>
      </w:r>
      <w:r>
        <w:rPr>
          <w:rFonts w:hint="eastAsia" w:ascii="仿宋" w:hAnsi="仿宋" w:eastAsia="仿宋" w:cs="仿宋"/>
          <w:sz w:val="32"/>
          <w:szCs w:val="32"/>
        </w:rPr>
        <w:t>的定义。</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（四） 第四章</w:t>
      </w:r>
      <w:r>
        <w:rPr>
          <w:rFonts w:hint="eastAsia" w:ascii="楷体" w:hAnsi="楷体" w:eastAsia="楷体" w:cs="楷体"/>
          <w:sz w:val="32"/>
          <w:szCs w:val="32"/>
          <w:lang w:eastAsia="zh-CN"/>
        </w:rPr>
        <w:t>品种选择</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机收籽粒玉米品种选择的基本要求。</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（五） 第五章</w:t>
      </w:r>
      <w:r>
        <w:rPr>
          <w:rFonts w:hint="eastAsia" w:ascii="楷体" w:hAnsi="楷体" w:eastAsia="楷体" w:cs="楷体"/>
          <w:sz w:val="32"/>
          <w:szCs w:val="32"/>
          <w:lang w:eastAsia="zh-CN"/>
        </w:rPr>
        <w:t>种子质量</w:t>
      </w:r>
      <w:r>
        <w:rPr>
          <w:rFonts w:hint="eastAsia" w:ascii="楷体" w:hAnsi="楷体" w:eastAsia="楷体" w:cs="楷体"/>
          <w:sz w:val="32"/>
          <w:szCs w:val="32"/>
        </w:rPr>
        <w:t>编制说明</w:t>
      </w:r>
    </w:p>
    <w:p>
      <w:pPr>
        <w:pStyle w:val="7"/>
        <w:spacing w:before="156" w:beforeLines="50" w:after="156" w:afterLines="50"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规定了</w:t>
      </w:r>
      <w:r>
        <w:rPr>
          <w:rFonts w:hint="eastAsia" w:ascii="仿宋" w:hAnsi="仿宋" w:eastAsia="仿宋" w:cs="仿宋"/>
          <w:sz w:val="32"/>
          <w:szCs w:val="32"/>
          <w:lang w:eastAsia="zh-CN"/>
        </w:rPr>
        <w:t>机收籽粒玉米种植时种子质量的要求。</w:t>
      </w:r>
    </w:p>
    <w:p>
      <w:pPr>
        <w:pStyle w:val="7"/>
        <w:spacing w:before="156" w:beforeLines="50" w:after="156" w:afterLines="50"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（六） 第六章</w:t>
      </w:r>
      <w:r>
        <w:rPr>
          <w:rFonts w:hint="eastAsia" w:ascii="楷体" w:hAnsi="楷体" w:eastAsia="楷体" w:cs="楷体"/>
          <w:sz w:val="32"/>
          <w:szCs w:val="32"/>
          <w:lang w:eastAsia="zh-CN"/>
        </w:rPr>
        <w:t>整地、播种和田间管理</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机收籽粒玉米种植生产过程中施肥整地、播中、田间基本追肥病虫害防治管理等要求。</w:t>
      </w:r>
      <w:r>
        <w:rPr>
          <w:rFonts w:hint="eastAsia" w:ascii="仿宋" w:hAnsi="仿宋" w:eastAsia="仿宋" w:cs="仿宋"/>
          <w:sz w:val="32"/>
          <w:szCs w:val="32"/>
          <w:lang w:val="en-US" w:eastAsia="zh-CN"/>
        </w:rPr>
        <w:t xml:space="preserve">    </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 第</w:t>
      </w:r>
      <w:r>
        <w:rPr>
          <w:rFonts w:hint="eastAsia" w:ascii="楷体" w:hAnsi="楷体" w:eastAsia="楷体" w:cs="楷体"/>
          <w:sz w:val="32"/>
          <w:szCs w:val="32"/>
          <w:lang w:eastAsia="zh-CN"/>
        </w:rPr>
        <w:t>七</w:t>
      </w:r>
      <w:r>
        <w:rPr>
          <w:rFonts w:hint="eastAsia" w:ascii="楷体" w:hAnsi="楷体" w:eastAsia="楷体" w:cs="楷体"/>
          <w:sz w:val="32"/>
          <w:szCs w:val="32"/>
        </w:rPr>
        <w:t>章</w:t>
      </w:r>
      <w:r>
        <w:rPr>
          <w:rFonts w:hint="eastAsia" w:ascii="楷体" w:hAnsi="楷体" w:eastAsia="楷体" w:cs="楷体"/>
          <w:sz w:val="32"/>
          <w:szCs w:val="32"/>
          <w:lang w:eastAsia="zh-CN"/>
        </w:rPr>
        <w:t>主要病虫害防治编制</w:t>
      </w:r>
      <w:r>
        <w:rPr>
          <w:rFonts w:hint="eastAsia" w:ascii="楷体" w:hAnsi="楷体" w:eastAsia="楷体" w:cs="楷体"/>
          <w:sz w:val="32"/>
          <w:szCs w:val="32"/>
        </w:rPr>
        <w:t>说明</w:t>
      </w:r>
    </w:p>
    <w:p>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机收籽粒玉米栽培过程中危害最大的玉米螟、蜗牛、青枯病和穗粒腐防治技术。</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eastAsia="zh-CN"/>
        </w:rPr>
        <w:t>八</w:t>
      </w:r>
      <w:r>
        <w:rPr>
          <w:rFonts w:hint="eastAsia" w:ascii="楷体" w:hAnsi="楷体" w:eastAsia="楷体" w:cs="楷体"/>
          <w:sz w:val="32"/>
          <w:szCs w:val="32"/>
        </w:rPr>
        <w:t>） 第</w:t>
      </w:r>
      <w:r>
        <w:rPr>
          <w:rFonts w:hint="eastAsia" w:ascii="楷体" w:hAnsi="楷体" w:eastAsia="楷体" w:cs="楷体"/>
          <w:sz w:val="32"/>
          <w:szCs w:val="32"/>
          <w:lang w:eastAsia="zh-CN"/>
        </w:rPr>
        <w:t>八</w:t>
      </w:r>
      <w:r>
        <w:rPr>
          <w:rFonts w:hint="eastAsia" w:ascii="楷体" w:hAnsi="楷体" w:eastAsia="楷体" w:cs="楷体"/>
          <w:sz w:val="32"/>
          <w:szCs w:val="32"/>
        </w:rPr>
        <w:t>章</w:t>
      </w:r>
      <w:r>
        <w:rPr>
          <w:rFonts w:hint="eastAsia" w:ascii="楷体" w:hAnsi="楷体" w:eastAsia="楷体" w:cs="楷体"/>
          <w:sz w:val="32"/>
          <w:szCs w:val="32"/>
          <w:lang w:eastAsia="zh-CN"/>
        </w:rPr>
        <w:t>收获编</w:t>
      </w:r>
      <w:r>
        <w:rPr>
          <w:rFonts w:hint="eastAsia" w:ascii="楷体" w:hAnsi="楷体" w:eastAsia="楷体" w:cs="楷体"/>
          <w:sz w:val="32"/>
          <w:szCs w:val="32"/>
        </w:rPr>
        <w:t>制说明</w:t>
      </w:r>
    </w:p>
    <w:p>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机收籽粒玉米的收获标准及收获机械的要求。</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eastAsia="zh-CN"/>
        </w:rPr>
        <w:t>九</w:t>
      </w:r>
      <w:r>
        <w:rPr>
          <w:rFonts w:hint="eastAsia" w:ascii="楷体" w:hAnsi="楷体" w:eastAsia="楷体" w:cs="楷体"/>
          <w:sz w:val="32"/>
          <w:szCs w:val="32"/>
        </w:rPr>
        <w:t>） 第</w:t>
      </w:r>
      <w:r>
        <w:rPr>
          <w:rFonts w:hint="eastAsia" w:ascii="楷体" w:hAnsi="楷体" w:eastAsia="楷体" w:cs="楷体"/>
          <w:sz w:val="32"/>
          <w:szCs w:val="32"/>
          <w:lang w:eastAsia="zh-CN"/>
        </w:rPr>
        <w:t>九</w:t>
      </w:r>
      <w:r>
        <w:rPr>
          <w:rFonts w:hint="eastAsia" w:ascii="楷体" w:hAnsi="楷体" w:eastAsia="楷体" w:cs="楷体"/>
          <w:sz w:val="32"/>
          <w:szCs w:val="32"/>
        </w:rPr>
        <w:t>章</w:t>
      </w:r>
      <w:r>
        <w:rPr>
          <w:rFonts w:hint="eastAsia" w:ascii="楷体" w:hAnsi="楷体" w:eastAsia="楷体" w:cs="楷体"/>
          <w:sz w:val="32"/>
          <w:szCs w:val="32"/>
          <w:lang w:eastAsia="zh-CN"/>
        </w:rPr>
        <w:t>秸秆还田</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机收籽粒玉米生产中秸秆还田的处理方式。</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eastAsia="zh-CN"/>
        </w:rPr>
        <w:t>十</w:t>
      </w:r>
      <w:r>
        <w:rPr>
          <w:rFonts w:hint="eastAsia" w:ascii="楷体" w:hAnsi="楷体" w:eastAsia="楷体" w:cs="楷体"/>
          <w:sz w:val="32"/>
          <w:szCs w:val="32"/>
        </w:rPr>
        <w:t>） 第</w:t>
      </w:r>
      <w:r>
        <w:rPr>
          <w:rFonts w:hint="eastAsia" w:ascii="楷体" w:hAnsi="楷体" w:eastAsia="楷体" w:cs="楷体"/>
          <w:sz w:val="32"/>
          <w:szCs w:val="32"/>
          <w:lang w:eastAsia="zh-CN"/>
        </w:rPr>
        <w:t>十</w:t>
      </w:r>
      <w:r>
        <w:rPr>
          <w:rFonts w:hint="eastAsia" w:ascii="楷体" w:hAnsi="楷体" w:eastAsia="楷体" w:cs="楷体"/>
          <w:sz w:val="32"/>
          <w:szCs w:val="32"/>
        </w:rPr>
        <w:t>章</w:t>
      </w:r>
      <w:r>
        <w:rPr>
          <w:rFonts w:hint="eastAsia" w:ascii="楷体" w:hAnsi="楷体" w:eastAsia="楷体" w:cs="楷体"/>
          <w:sz w:val="32"/>
          <w:szCs w:val="32"/>
          <w:lang w:eastAsia="zh-CN"/>
        </w:rPr>
        <w:t>生产档案</w:t>
      </w:r>
      <w:r>
        <w:rPr>
          <w:rFonts w:hint="eastAsia" w:ascii="楷体" w:hAnsi="楷体" w:eastAsia="楷体" w:cs="楷体"/>
          <w:sz w:val="32"/>
          <w:szCs w:val="32"/>
        </w:rPr>
        <w:t>编制说明</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规定了</w:t>
      </w:r>
      <w:r>
        <w:rPr>
          <w:rFonts w:hint="eastAsia" w:ascii="仿宋" w:hAnsi="仿宋" w:eastAsia="仿宋" w:cs="仿宋"/>
          <w:sz w:val="32"/>
          <w:szCs w:val="32"/>
          <w:lang w:val="en-US" w:eastAsia="zh-CN"/>
        </w:rPr>
        <w:t>机收籽粒</w:t>
      </w:r>
      <w:r>
        <w:rPr>
          <w:rFonts w:hint="eastAsia" w:ascii="仿宋" w:hAnsi="仿宋" w:eastAsia="仿宋" w:cs="仿宋"/>
          <w:sz w:val="32"/>
          <w:szCs w:val="32"/>
          <w:lang w:eastAsia="zh-CN"/>
        </w:rPr>
        <w:t>玉米</w:t>
      </w:r>
      <w:r>
        <w:rPr>
          <w:rFonts w:hint="eastAsia" w:ascii="仿宋" w:hAnsi="仿宋" w:eastAsia="仿宋" w:cs="仿宋"/>
          <w:sz w:val="32"/>
          <w:szCs w:val="32"/>
        </w:rPr>
        <w:t>生产技术档案</w:t>
      </w:r>
      <w:r>
        <w:rPr>
          <w:rFonts w:hint="eastAsia" w:ascii="仿宋" w:hAnsi="仿宋" w:eastAsia="仿宋" w:cs="仿宋"/>
          <w:sz w:val="32"/>
          <w:szCs w:val="32"/>
          <w:lang w:eastAsia="zh-CN"/>
        </w:rPr>
        <w:t>建立及相关内容记录要求。</w:t>
      </w:r>
    </w:p>
    <w:p>
      <w:pPr>
        <w:spacing w:line="24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五、 采标情况</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w:t>
      </w:r>
    </w:p>
    <w:p>
      <w:pPr>
        <w:spacing w:line="24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六、 重大意见分歧的处理</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本标准编制过程中，未产生重大意见分歧。</w:t>
      </w:r>
    </w:p>
    <w:p>
      <w:pPr>
        <w:spacing w:line="24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 与国家法律法规和强制性标准的关系</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本标准制定的原则严格遵循国家有关产业政策，符合《中华人民共和国农业法》、《中华人民共和国农业技术推广法》等有关法律法规</w:t>
      </w:r>
      <w:r>
        <w:rPr>
          <w:rFonts w:hint="eastAsia" w:ascii="仿宋" w:hAnsi="仿宋" w:eastAsia="仿宋" w:cs="仿宋"/>
          <w:sz w:val="32"/>
          <w:szCs w:val="32"/>
          <w:lang w:eastAsia="zh-CN"/>
        </w:rPr>
        <w:t>规定</w:t>
      </w:r>
      <w:r>
        <w:rPr>
          <w:rFonts w:hint="eastAsia" w:ascii="仿宋" w:hAnsi="仿宋" w:eastAsia="仿宋" w:cs="仿宋"/>
          <w:sz w:val="32"/>
          <w:szCs w:val="32"/>
        </w:rPr>
        <w:t xml:space="preserve">。 本标准编制格式符合 </w:t>
      </w:r>
      <w:r>
        <w:rPr>
          <w:rFonts w:hint="eastAsia" w:ascii="仿宋" w:hAnsi="仿宋" w:eastAsia="仿宋" w:cs="仿宋"/>
          <w:color w:val="000000"/>
          <w:sz w:val="32"/>
          <w:szCs w:val="32"/>
        </w:rPr>
        <w:t>GB/</w:t>
      </w:r>
      <w:r>
        <w:rPr>
          <w:rFonts w:hint="eastAsia" w:ascii="仿宋" w:hAnsi="仿宋" w:eastAsia="仿宋" w:cs="仿宋"/>
          <w:color w:val="000000"/>
          <w:sz w:val="32"/>
          <w:szCs w:val="32"/>
          <w:lang w:val="en-US" w:eastAsia="zh-CN"/>
        </w:rPr>
        <w:t xml:space="preserve">T </w:t>
      </w:r>
      <w:r>
        <w:rPr>
          <w:rFonts w:hint="eastAsia" w:ascii="仿宋" w:hAnsi="仿宋" w:eastAsia="仿宋" w:cs="仿宋"/>
          <w:color w:val="000000"/>
          <w:sz w:val="32"/>
          <w:szCs w:val="32"/>
        </w:rPr>
        <w:t>1.1-2020《标准化工作导则 第1部分：标准化文件的结构和起草规则》的规</w:t>
      </w:r>
      <w:r>
        <w:rPr>
          <w:rFonts w:hint="eastAsia" w:ascii="仿宋" w:hAnsi="仿宋" w:eastAsia="仿宋" w:cs="仿宋"/>
          <w:color w:val="000000"/>
          <w:sz w:val="32"/>
          <w:szCs w:val="32"/>
          <w:lang w:eastAsia="zh-CN"/>
        </w:rPr>
        <w:t>定。</w:t>
      </w:r>
    </w:p>
    <w:p>
      <w:pPr>
        <w:spacing w:line="240" w:lineRule="auto"/>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八、 标准实施的建议</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本标准颁布实施后，可供我</w:t>
      </w:r>
      <w:r>
        <w:rPr>
          <w:rFonts w:hint="eastAsia" w:ascii="仿宋" w:hAnsi="仿宋" w:eastAsia="仿宋" w:cs="仿宋"/>
          <w:sz w:val="32"/>
          <w:szCs w:val="32"/>
          <w:lang w:eastAsia="zh-CN"/>
        </w:rPr>
        <w:t>市机收籽粒玉米</w:t>
      </w:r>
      <w:r>
        <w:rPr>
          <w:rFonts w:hint="eastAsia" w:ascii="仿宋" w:hAnsi="仿宋" w:eastAsia="仿宋" w:cs="仿宋"/>
          <w:sz w:val="32"/>
          <w:szCs w:val="32"/>
        </w:rPr>
        <w:t>产区执行。结合本地实际，因地制宜综合运用标准中各项技术措施，并为农民提供技术咨询服务。充分发挥农业合作社的作用，争取</w:t>
      </w:r>
      <w:r>
        <w:rPr>
          <w:rFonts w:hint="eastAsia" w:ascii="仿宋" w:hAnsi="仿宋" w:eastAsia="仿宋" w:cs="仿宋"/>
          <w:sz w:val="32"/>
          <w:szCs w:val="32"/>
          <w:lang w:eastAsia="zh-CN"/>
        </w:rPr>
        <w:t>县乡</w:t>
      </w:r>
      <w:r>
        <w:rPr>
          <w:rFonts w:hint="eastAsia" w:ascii="仿宋" w:hAnsi="仿宋" w:eastAsia="仿宋" w:cs="仿宋"/>
          <w:sz w:val="32"/>
          <w:szCs w:val="32"/>
        </w:rPr>
        <w:t>政府支持、扶持，引导、推动</w:t>
      </w:r>
      <w:r>
        <w:rPr>
          <w:rFonts w:hint="eastAsia" w:ascii="仿宋" w:hAnsi="仿宋" w:eastAsia="仿宋" w:cs="仿宋"/>
          <w:sz w:val="32"/>
          <w:szCs w:val="32"/>
          <w:lang w:eastAsia="zh-CN"/>
        </w:rPr>
        <w:t>机收籽粒玉米</w:t>
      </w:r>
      <w:r>
        <w:rPr>
          <w:rFonts w:hint="eastAsia" w:ascii="仿宋" w:hAnsi="仿宋" w:eastAsia="仿宋" w:cs="仿宋"/>
          <w:sz w:val="32"/>
          <w:szCs w:val="32"/>
        </w:rPr>
        <w:t>生产技术推广，实现</w:t>
      </w:r>
      <w:r>
        <w:rPr>
          <w:rFonts w:hint="eastAsia" w:ascii="仿宋" w:hAnsi="仿宋" w:eastAsia="仿宋" w:cs="仿宋"/>
          <w:sz w:val="32"/>
          <w:szCs w:val="32"/>
          <w:lang w:eastAsia="zh-CN"/>
        </w:rPr>
        <w:t>玉米的</w:t>
      </w:r>
      <w:r>
        <w:rPr>
          <w:rFonts w:hint="eastAsia" w:ascii="仿宋" w:hAnsi="仿宋" w:eastAsia="仿宋" w:cs="仿宋"/>
          <w:sz w:val="32"/>
          <w:szCs w:val="32"/>
        </w:rPr>
        <w:t>高产优质，确保农民增收、企业增效。建议本标准应尽快作为推荐性地方标准发布实施。</w:t>
      </w:r>
    </w:p>
    <w:p>
      <w:pPr>
        <w:spacing w:line="240" w:lineRule="auto"/>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九、 其他应予说明的事项</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w:t>
      </w:r>
    </w:p>
    <w:p>
      <w:pPr>
        <w:spacing w:line="240" w:lineRule="auto"/>
        <w:jc w:val="righ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机收籽粒玉米生产</w:t>
      </w:r>
      <w:r>
        <w:rPr>
          <w:rFonts w:hint="eastAsia" w:ascii="仿宋" w:hAnsi="仿宋" w:eastAsia="仿宋" w:cs="仿宋"/>
          <w:sz w:val="32"/>
          <w:szCs w:val="32"/>
        </w:rPr>
        <w:t>技术规程》 标准起草小组</w:t>
      </w:r>
    </w:p>
    <w:p>
      <w:pPr>
        <w:spacing w:line="240" w:lineRule="auto"/>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F0D4D"/>
    <w:rsid w:val="24D533F4"/>
    <w:rsid w:val="46384471"/>
    <w:rsid w:val="4E6C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outlineLvl w:val="0"/>
    </w:pPr>
    <w:rPr>
      <w:rFonts w:asciiTheme="minorAscii" w:hAnsiTheme="minorAscii"/>
      <w:b/>
      <w:kern w:val="44"/>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style>
  <w:style w:type="paragraph" w:styleId="4">
    <w:name w:val="Body Text First Indent 2"/>
    <w:basedOn w:val="3"/>
    <w:qFormat/>
    <w:uiPriority w:val="0"/>
    <w:pPr>
      <w:spacing w:after="0" w:afterLines="0" w:line="360" w:lineRule="auto"/>
      <w:ind w:left="-6" w:leftChars="0" w:firstLine="567"/>
    </w:pPr>
    <w:rPr>
      <w:rFonts w:ascii="宋体" w:hAnsi="宋体"/>
      <w:color w:val="000000"/>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2021-04-20T03:14:34Z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BCA9E5E1D9184E3CB24184C95CFDA2C5</vt:lpwstr>
  </property>
</Properties>
</file>