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240" w:lineRule="auto"/>
        <w:ind w:firstLine="862" w:firstLineChars="196"/>
        <w:jc w:val="center"/>
        <w:rPr>
          <w:rFonts w:hint="eastAsia" w:ascii="方正小标宋简体" w:hAnsi="黑体" w:eastAsia="方正小标宋简体" w:cs="Times New Roman"/>
          <w:kern w:val="0"/>
          <w:sz w:val="44"/>
          <w:szCs w:val="44"/>
          <w:lang w:eastAsia="zh-CN"/>
        </w:rPr>
      </w:pPr>
      <w:r>
        <w:rPr>
          <w:rFonts w:hint="eastAsia" w:ascii="方正小标宋简体" w:hAnsi="黑体" w:eastAsia="方正小标宋简体" w:cs="Times New Roman"/>
          <w:kern w:val="0"/>
          <w:sz w:val="44"/>
          <w:szCs w:val="44"/>
          <w:lang w:eastAsia="zh-CN"/>
        </w:rPr>
        <w:t>《许昌市鲜食糯玉米、菠菜一年三茬生产技术规程》许昌市地方标准编制说明</w:t>
      </w:r>
    </w:p>
    <w:p>
      <w:pPr>
        <w:numPr>
          <w:ilvl w:val="0"/>
          <w:numId w:val="0"/>
        </w:numPr>
        <w:spacing w:line="240" w:lineRule="auto"/>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一、编制的目的和意义</w:t>
      </w:r>
    </w:p>
    <w:p>
      <w:pPr>
        <w:numPr>
          <w:ilvl w:val="0"/>
          <w:numId w:val="0"/>
        </w:numPr>
        <w:spacing w:line="24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鲜食糯玉米以其色艳味美，营养丰富、保健功能独特和种植比较效益明显等优势，在许昌市种植面积逐年扩大，销量逐年增加，产品深受消群者青睐。随着我国城镇化步伐加快，人均耕地面积越来越少，耕地日益紧张，特别是在大中城市周边及人口密集的经济发达地区更是如此。在这种形势下，除了要继续加大品种改良力度外，挖掘耕地增产潜力、适当增加复种指数、推广间作套作技术，也是鲜食糯玉米持续发展的重要手段。近年来，许昌市推广鲜食糯玉米种植经济效益可观，市场鲜玉米最低0.5元/个，最高1.5元/个，平均1.00元/个，种3000株/667 m</w:t>
      </w:r>
      <w:r>
        <w:rPr>
          <w:rFonts w:hint="eastAsia" w:ascii="仿宋" w:hAnsi="仿宋" w:eastAsia="仿宋" w:cs="仿宋"/>
          <w:sz w:val="32"/>
          <w:szCs w:val="32"/>
          <w:vertAlign w:val="superscript"/>
          <w:lang w:val="en-US" w:eastAsia="zh-CN"/>
        </w:rPr>
        <w:t>2</w:t>
      </w:r>
      <w:r>
        <w:rPr>
          <w:rFonts w:hint="eastAsia" w:ascii="仿宋" w:hAnsi="仿宋" w:eastAsia="仿宋" w:cs="仿宋"/>
          <w:sz w:val="32"/>
          <w:szCs w:val="32"/>
          <w:lang w:val="en-US" w:eastAsia="zh-CN"/>
        </w:rPr>
        <w:t>，一季可收3000元/667 m</w:t>
      </w:r>
      <w:r>
        <w:rPr>
          <w:rFonts w:hint="eastAsia" w:ascii="仿宋" w:hAnsi="仿宋" w:eastAsia="仿宋" w:cs="仿宋"/>
          <w:sz w:val="32"/>
          <w:szCs w:val="32"/>
          <w:vertAlign w:val="superscript"/>
          <w:lang w:val="en-US" w:eastAsia="zh-CN"/>
        </w:rPr>
        <w:t>2</w:t>
      </w:r>
      <w:r>
        <w:rPr>
          <w:rFonts w:hint="eastAsia" w:ascii="仿宋" w:hAnsi="仿宋" w:eastAsia="仿宋" w:cs="仿宋"/>
          <w:sz w:val="32"/>
          <w:szCs w:val="32"/>
          <w:lang w:val="en-US" w:eastAsia="zh-CN"/>
        </w:rPr>
        <w:t>，是种普通玉米的2～3倍，而且鲜食糯玉米生长期短，在许昌市一年可种2季有余，对增加农民收入、提高土地利用率和资源利用率具有重要的现实意义。对此，</w:t>
      </w:r>
      <w:bookmarkStart w:id="0" w:name="_GoBack"/>
      <w:bookmarkEnd w:id="0"/>
      <w:r>
        <w:rPr>
          <w:rFonts w:hint="eastAsia" w:ascii="仿宋" w:hAnsi="仿宋" w:eastAsia="仿宋" w:cs="仿宋"/>
          <w:sz w:val="32"/>
          <w:szCs w:val="32"/>
          <w:lang w:val="en-US" w:eastAsia="zh-CN"/>
        </w:rPr>
        <w:t>专门安排了2茬玉米1茬菠菜一年三熟栽培模式试验示范研究，获得成功，并取得很好的经济效益。</w:t>
      </w:r>
    </w:p>
    <w:p>
      <w:pPr>
        <w:numPr>
          <w:ilvl w:val="0"/>
          <w:numId w:val="0"/>
        </w:numPr>
        <w:spacing w:line="240" w:lineRule="auto"/>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二、任务来源</w:t>
      </w:r>
    </w:p>
    <w:p>
      <w:pPr>
        <w:numPr>
          <w:ilvl w:val="0"/>
          <w:numId w:val="0"/>
        </w:numPr>
        <w:spacing w:line="24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2022年8月，河南鼎研泽田农业科技开发有限公司向许昌市市场监督管理局提出制定《许昌市鲜食糯玉米、菠菜一年三茬生产技术规程》立项申请，许昌市农业农村局组织专家对项目进行评审，通过项目专家评审，</w:t>
      </w:r>
      <w:r>
        <w:rPr>
          <w:rFonts w:hint="eastAsia" w:ascii="仿宋" w:hAnsi="仿宋" w:eastAsia="仿宋" w:cs="仿宋"/>
          <w:color w:val="FF0000"/>
          <w:sz w:val="32"/>
          <w:szCs w:val="32"/>
          <w:lang w:val="en-US" w:eastAsia="zh-CN"/>
        </w:rPr>
        <w:t>2022年8 月  日</w:t>
      </w:r>
      <w:r>
        <w:rPr>
          <w:rFonts w:hint="eastAsia" w:ascii="仿宋" w:hAnsi="仿宋" w:eastAsia="仿宋" w:cs="仿宋"/>
          <w:sz w:val="32"/>
          <w:szCs w:val="32"/>
          <w:lang w:val="en-US" w:eastAsia="zh-CN"/>
        </w:rPr>
        <w:t>，许昌市市场监督管理局下发了《关于下达 2022 年许昌市地方标准修订计划的通知》</w:t>
      </w:r>
      <w:r>
        <w:rPr>
          <w:rFonts w:hint="eastAsia" w:ascii="仿宋" w:hAnsi="仿宋" w:eastAsia="仿宋" w:cs="仿宋"/>
          <w:color w:val="FF0000"/>
          <w:sz w:val="32"/>
          <w:szCs w:val="32"/>
          <w:lang w:val="en-US" w:eastAsia="zh-CN"/>
        </w:rPr>
        <w:t>（许市监标法〔2022〕 号）</w:t>
      </w:r>
      <w:r>
        <w:rPr>
          <w:rFonts w:hint="eastAsia" w:ascii="仿宋" w:hAnsi="仿宋" w:eastAsia="仿宋" w:cs="仿宋"/>
          <w:sz w:val="32"/>
          <w:szCs w:val="32"/>
          <w:lang w:val="en-US" w:eastAsia="zh-CN"/>
        </w:rPr>
        <w:t>，《许昌市鲜食糯玉米、菠菜一年三茬生产技术规程》 列入2022 年许昌市地方标准制定计划，</w:t>
      </w:r>
      <w:r>
        <w:rPr>
          <w:rFonts w:hint="eastAsia" w:ascii="仿宋" w:hAnsi="仿宋" w:eastAsia="仿宋" w:cs="仿宋"/>
          <w:color w:val="FF0000"/>
          <w:sz w:val="32"/>
          <w:szCs w:val="32"/>
          <w:lang w:val="en-US" w:eastAsia="zh-CN"/>
        </w:rPr>
        <w:t xml:space="preserve">立项编号：     ， </w:t>
      </w:r>
      <w:r>
        <w:rPr>
          <w:rFonts w:hint="eastAsia" w:ascii="仿宋" w:hAnsi="仿宋" w:eastAsia="仿宋" w:cs="仿宋"/>
          <w:sz w:val="32"/>
          <w:szCs w:val="32"/>
          <w:lang w:val="en-US" w:eastAsia="zh-CN"/>
        </w:rPr>
        <w:t>归口单位为许昌市农业农村局。</w:t>
      </w:r>
    </w:p>
    <w:p>
      <w:pPr>
        <w:numPr>
          <w:ilvl w:val="0"/>
          <w:numId w:val="0"/>
        </w:numPr>
        <w:spacing w:line="240" w:lineRule="auto"/>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三、编制过程</w:t>
      </w:r>
    </w:p>
    <w:p>
      <w:pPr>
        <w:spacing w:line="240" w:lineRule="auto"/>
        <w:ind w:firstLine="640" w:firstLineChars="200"/>
        <w:rPr>
          <w:rFonts w:hint="eastAsia" w:ascii="楷体" w:hAnsi="楷体" w:eastAsia="楷体" w:cs="楷体"/>
          <w:sz w:val="32"/>
          <w:szCs w:val="32"/>
        </w:rPr>
      </w:pPr>
      <w:r>
        <w:rPr>
          <w:rFonts w:hint="eastAsia" w:ascii="楷体" w:hAnsi="楷体" w:eastAsia="楷体" w:cs="楷体"/>
          <w:sz w:val="32"/>
          <w:szCs w:val="32"/>
        </w:rPr>
        <w:t>（一） 前期研究工作</w:t>
      </w:r>
    </w:p>
    <w:p>
      <w:pPr>
        <w:spacing w:line="240" w:lineRule="auto"/>
        <w:ind w:firstLine="640"/>
        <w:rPr>
          <w:rFonts w:hint="eastAsia" w:ascii="仿宋" w:hAnsi="仿宋" w:eastAsia="仿宋" w:cs="仿宋"/>
          <w:sz w:val="32"/>
          <w:szCs w:val="32"/>
        </w:rPr>
      </w:pPr>
      <w:r>
        <w:rPr>
          <w:rFonts w:hint="eastAsia" w:ascii="仿宋" w:hAnsi="仿宋" w:eastAsia="仿宋" w:cs="仿宋"/>
          <w:sz w:val="32"/>
          <w:szCs w:val="32"/>
        </w:rPr>
        <w:t>针对许昌市鲜食糯玉米、菠菜一年三茬生产技术目前面临的问题，</w:t>
      </w:r>
      <w:r>
        <w:rPr>
          <w:rFonts w:hint="eastAsia" w:ascii="仿宋" w:hAnsi="仿宋" w:eastAsia="仿宋" w:cs="仿宋"/>
          <w:sz w:val="32"/>
          <w:szCs w:val="32"/>
          <w:lang w:val="en-US" w:eastAsia="zh-CN"/>
        </w:rPr>
        <w:t>河南鼎研泽田农业科技开发有限公司与河南鼎优农业科技开发有限公司</w:t>
      </w:r>
      <w:r>
        <w:rPr>
          <w:rFonts w:hint="eastAsia" w:ascii="仿宋" w:hAnsi="仿宋" w:eastAsia="仿宋" w:cs="仿宋"/>
          <w:sz w:val="32"/>
          <w:szCs w:val="32"/>
        </w:rPr>
        <w:t>，</w:t>
      </w:r>
      <w:r>
        <w:rPr>
          <w:rFonts w:hint="eastAsia" w:ascii="仿宋" w:hAnsi="仿宋" w:eastAsia="仿宋" w:cs="仿宋"/>
          <w:sz w:val="32"/>
          <w:szCs w:val="32"/>
          <w:lang w:val="en-US" w:eastAsia="zh-CN"/>
        </w:rPr>
        <w:t>共同进行鲜食糯玉米与菠菜新品种的选育，</w:t>
      </w:r>
      <w:r>
        <w:rPr>
          <w:rFonts w:hint="eastAsia" w:ascii="仿宋" w:hAnsi="仿宋" w:eastAsia="仿宋" w:cs="仿宋"/>
          <w:sz w:val="32"/>
          <w:szCs w:val="32"/>
          <w:lang w:eastAsia="zh-CN"/>
        </w:rPr>
        <w:t>在</w:t>
      </w:r>
      <w:r>
        <w:rPr>
          <w:rFonts w:hint="eastAsia" w:ascii="仿宋" w:hAnsi="仿宋" w:eastAsia="仿宋" w:cs="仿宋"/>
          <w:sz w:val="32"/>
          <w:szCs w:val="32"/>
        </w:rPr>
        <w:t>进行</w:t>
      </w:r>
      <w:r>
        <w:rPr>
          <w:rFonts w:hint="eastAsia" w:ascii="仿宋" w:hAnsi="仿宋" w:eastAsia="仿宋" w:cs="仿宋"/>
          <w:sz w:val="32"/>
          <w:szCs w:val="32"/>
          <w:lang w:eastAsia="zh-CN"/>
        </w:rPr>
        <w:t>鲜食糯玉米</w:t>
      </w:r>
      <w:r>
        <w:rPr>
          <w:rFonts w:hint="eastAsia" w:ascii="仿宋" w:hAnsi="仿宋" w:eastAsia="仿宋" w:cs="仿宋"/>
          <w:sz w:val="32"/>
          <w:szCs w:val="32"/>
        </w:rPr>
        <w:t>优质新品种的选育工作</w:t>
      </w:r>
      <w:r>
        <w:rPr>
          <w:rFonts w:hint="eastAsia" w:ascii="仿宋" w:hAnsi="仿宋" w:eastAsia="仿宋" w:cs="仿宋"/>
          <w:sz w:val="32"/>
          <w:szCs w:val="32"/>
          <w:lang w:eastAsia="zh-CN"/>
        </w:rPr>
        <w:t>的同时和河南省农业科学院粮食作物研究所进行合作，就河南省农业科学院粮食作物研究所选育的甜糯玉米新品种——郑白甜糯1号(国审玉20200503)、郑白甜糯2号 (豫审玉20200033)签订了科研成果使用许可合同，</w:t>
      </w:r>
      <w:r>
        <w:rPr>
          <w:rFonts w:hint="eastAsia" w:ascii="仿宋" w:hAnsi="仿宋" w:eastAsia="仿宋" w:cs="仿宋"/>
          <w:sz w:val="32"/>
          <w:szCs w:val="32"/>
          <w:lang w:val="en-US" w:eastAsia="zh-CN"/>
        </w:rPr>
        <w:t>并且自主选育、申报了菠菜新品种——天叶，同时</w:t>
      </w:r>
      <w:r>
        <w:rPr>
          <w:rFonts w:hint="eastAsia" w:ascii="仿宋" w:hAnsi="仿宋" w:eastAsia="仿宋" w:cs="仿宋"/>
          <w:sz w:val="32"/>
          <w:szCs w:val="32"/>
          <w:lang w:eastAsia="zh-CN"/>
        </w:rPr>
        <w:t>对甜糯玉米、菠菜一年三茬</w:t>
      </w:r>
      <w:r>
        <w:rPr>
          <w:rFonts w:hint="eastAsia" w:ascii="仿宋" w:hAnsi="仿宋" w:eastAsia="仿宋" w:cs="仿宋"/>
          <w:sz w:val="32"/>
          <w:szCs w:val="32"/>
          <w:lang w:val="en-US" w:eastAsia="zh-CN"/>
        </w:rPr>
        <w:t>栽培</w:t>
      </w:r>
      <w:r>
        <w:rPr>
          <w:rFonts w:hint="eastAsia" w:ascii="仿宋" w:hAnsi="仿宋" w:eastAsia="仿宋" w:cs="仿宋"/>
          <w:sz w:val="32"/>
          <w:szCs w:val="32"/>
        </w:rPr>
        <w:t>生产技术开展了大量系统的研究。根据新品种大田试验结果并结合实践经验，形成了</w:t>
      </w:r>
      <w:r>
        <w:rPr>
          <w:rFonts w:hint="eastAsia" w:ascii="仿宋" w:hAnsi="仿宋" w:eastAsia="仿宋" w:cs="仿宋"/>
          <w:sz w:val="32"/>
          <w:szCs w:val="32"/>
          <w:lang w:eastAsia="zh-CN"/>
        </w:rPr>
        <w:t>鲜食糯玉米菠菜一年三茬</w:t>
      </w:r>
      <w:r>
        <w:rPr>
          <w:rFonts w:hint="eastAsia" w:ascii="仿宋" w:hAnsi="仿宋" w:eastAsia="仿宋" w:cs="仿宋"/>
          <w:sz w:val="32"/>
          <w:szCs w:val="32"/>
        </w:rPr>
        <w:t>生产技术集成并开始生产应用， 采取边研究边示范推广的方法， 在示范中对该套技术集成进行检验和完善，基本形成了成熟的</w:t>
      </w:r>
      <w:r>
        <w:rPr>
          <w:rFonts w:hint="eastAsia" w:ascii="仿宋" w:hAnsi="仿宋" w:eastAsia="仿宋" w:cs="仿宋"/>
          <w:sz w:val="32"/>
          <w:szCs w:val="32"/>
          <w:lang w:eastAsia="zh-CN"/>
        </w:rPr>
        <w:t>鲜食糯玉米、菠菜一年三茬生产</w:t>
      </w:r>
      <w:r>
        <w:rPr>
          <w:rFonts w:hint="eastAsia" w:ascii="仿宋" w:hAnsi="仿宋" w:eastAsia="仿宋" w:cs="仿宋"/>
          <w:sz w:val="32"/>
          <w:szCs w:val="32"/>
        </w:rPr>
        <w:t>技术体系。</w:t>
      </w:r>
    </w:p>
    <w:p>
      <w:pPr>
        <w:spacing w:line="240" w:lineRule="auto"/>
        <w:ind w:firstLine="640" w:firstLineChars="200"/>
        <w:rPr>
          <w:rFonts w:hint="eastAsia" w:ascii="楷体" w:hAnsi="楷体" w:eastAsia="楷体" w:cs="楷体"/>
          <w:sz w:val="32"/>
          <w:szCs w:val="32"/>
        </w:rPr>
      </w:pPr>
      <w:r>
        <w:rPr>
          <w:rFonts w:hint="eastAsia" w:ascii="楷体" w:hAnsi="楷体" w:eastAsia="楷体" w:cs="楷体"/>
          <w:sz w:val="32"/>
          <w:szCs w:val="32"/>
        </w:rPr>
        <w:t>（二） 成立标准制定小组</w:t>
      </w:r>
    </w:p>
    <w:p>
      <w:pPr>
        <w:spacing w:line="240" w:lineRule="auto"/>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为做好“</w:t>
      </w:r>
      <w:r>
        <w:rPr>
          <w:rFonts w:hint="eastAsia" w:ascii="仿宋" w:hAnsi="仿宋" w:eastAsia="仿宋" w:cs="仿宋"/>
          <w:sz w:val="32"/>
          <w:szCs w:val="32"/>
          <w:lang w:val="en-US" w:eastAsia="zh-CN"/>
        </w:rPr>
        <w:t>许昌市鲜食糯玉米、菠菜一年三茬生产技术规程</w:t>
      </w:r>
      <w:r>
        <w:rPr>
          <w:rFonts w:hint="eastAsia" w:ascii="仿宋" w:hAnsi="仿宋" w:eastAsia="仿宋" w:cs="仿宋"/>
          <w:sz w:val="32"/>
          <w:szCs w:val="32"/>
        </w:rPr>
        <w:t>”标准的制定工作，成立了标准起草工作小组，并多次召开标准研讨会议，确定了标准制定原则，拟定了标准制定思路，就技术规程的主要内容进行了深入、广泛、细致的讨论，并对标准各节内容的起草工作逐一进行了细化， 确保标准制定各项工作，按计划逐步实施。</w:t>
      </w:r>
    </w:p>
    <w:p>
      <w:pPr>
        <w:spacing w:line="240" w:lineRule="auto"/>
        <w:rPr>
          <w:rFonts w:hint="eastAsia" w:ascii="楷体" w:hAnsi="楷体" w:eastAsia="楷体" w:cs="楷体"/>
          <w:sz w:val="32"/>
          <w:szCs w:val="32"/>
        </w:rPr>
      </w:pPr>
      <w:r>
        <w:rPr>
          <w:rFonts w:hint="eastAsia" w:ascii="仿宋" w:hAnsi="仿宋" w:eastAsia="仿宋" w:cs="仿宋"/>
          <w:sz w:val="32"/>
          <w:szCs w:val="32"/>
          <w:lang w:val="en-US" w:eastAsia="zh-CN"/>
        </w:rPr>
        <w:t xml:space="preserve">   </w:t>
      </w:r>
      <w:r>
        <w:rPr>
          <w:rFonts w:hint="eastAsia" w:ascii="楷体" w:hAnsi="楷体" w:eastAsia="楷体" w:cs="楷体"/>
          <w:sz w:val="32"/>
          <w:szCs w:val="32"/>
        </w:rPr>
        <w:t>（三） 初稿的编制</w:t>
      </w:r>
    </w:p>
    <w:p>
      <w:pPr>
        <w:spacing w:line="240" w:lineRule="auto"/>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color w:val="FF0000"/>
          <w:sz w:val="32"/>
          <w:szCs w:val="32"/>
        </w:rPr>
        <w:t>20</w:t>
      </w:r>
      <w:r>
        <w:rPr>
          <w:rFonts w:hint="eastAsia" w:ascii="仿宋" w:hAnsi="仿宋" w:eastAsia="仿宋" w:cs="仿宋"/>
          <w:color w:val="FF0000"/>
          <w:sz w:val="32"/>
          <w:szCs w:val="32"/>
          <w:lang w:val="en-US" w:eastAsia="zh-CN"/>
        </w:rPr>
        <w:t>22</w:t>
      </w:r>
      <w:r>
        <w:rPr>
          <w:rFonts w:hint="eastAsia" w:ascii="仿宋" w:hAnsi="仿宋" w:eastAsia="仿宋" w:cs="仿宋"/>
          <w:color w:val="FF0000"/>
          <w:sz w:val="32"/>
          <w:szCs w:val="32"/>
        </w:rPr>
        <w:t>年</w:t>
      </w:r>
      <w:r>
        <w:rPr>
          <w:rFonts w:hint="eastAsia" w:ascii="仿宋" w:hAnsi="仿宋" w:eastAsia="仿宋" w:cs="仿宋"/>
          <w:color w:val="FF0000"/>
          <w:sz w:val="32"/>
          <w:szCs w:val="32"/>
          <w:lang w:val="en-US" w:eastAsia="zh-CN"/>
        </w:rPr>
        <w:t xml:space="preserve"> </w:t>
      </w:r>
      <w:r>
        <w:rPr>
          <w:rFonts w:hint="eastAsia" w:ascii="仿宋" w:hAnsi="仿宋" w:eastAsia="仿宋" w:cs="仿宋"/>
          <w:color w:val="FF0000"/>
          <w:sz w:val="32"/>
          <w:szCs w:val="32"/>
        </w:rPr>
        <w:t>月至 20</w:t>
      </w:r>
      <w:r>
        <w:rPr>
          <w:rFonts w:hint="eastAsia" w:ascii="仿宋" w:hAnsi="仿宋" w:eastAsia="仿宋" w:cs="仿宋"/>
          <w:color w:val="FF0000"/>
          <w:sz w:val="32"/>
          <w:szCs w:val="32"/>
          <w:lang w:val="en-US" w:eastAsia="zh-CN"/>
        </w:rPr>
        <w:t>22</w:t>
      </w:r>
      <w:r>
        <w:rPr>
          <w:rFonts w:hint="eastAsia" w:ascii="仿宋" w:hAnsi="仿宋" w:eastAsia="仿宋" w:cs="仿宋"/>
          <w:color w:val="FF0000"/>
          <w:sz w:val="32"/>
          <w:szCs w:val="32"/>
        </w:rPr>
        <w:t>年</w:t>
      </w:r>
      <w:r>
        <w:rPr>
          <w:rFonts w:hint="eastAsia" w:ascii="仿宋" w:hAnsi="仿宋" w:eastAsia="仿宋" w:cs="仿宋"/>
          <w:color w:val="FF0000"/>
          <w:sz w:val="32"/>
          <w:szCs w:val="32"/>
          <w:lang w:val="en-US" w:eastAsia="zh-CN"/>
        </w:rPr>
        <w:t xml:space="preserve"> </w:t>
      </w:r>
      <w:r>
        <w:rPr>
          <w:rFonts w:hint="eastAsia" w:ascii="仿宋" w:hAnsi="仿宋" w:eastAsia="仿宋" w:cs="仿宋"/>
          <w:color w:val="FF0000"/>
          <w:sz w:val="32"/>
          <w:szCs w:val="32"/>
        </w:rPr>
        <w:t>月</w:t>
      </w:r>
      <w:r>
        <w:rPr>
          <w:rFonts w:hint="eastAsia" w:ascii="仿宋" w:hAnsi="仿宋" w:eastAsia="仿宋" w:cs="仿宋"/>
          <w:sz w:val="32"/>
          <w:szCs w:val="32"/>
        </w:rPr>
        <w:t xml:space="preserve"> ，标准制定小组成员在前期试验示范研究的基础上，又查阅了大量的相关文献资料，并与农技人员、种植大户进行沟通、交流，听取他们对</w:t>
      </w:r>
      <w:r>
        <w:rPr>
          <w:rFonts w:hint="eastAsia" w:ascii="仿宋" w:hAnsi="仿宋" w:eastAsia="仿宋" w:cs="仿宋"/>
          <w:sz w:val="32"/>
          <w:szCs w:val="32"/>
          <w:lang w:eastAsia="zh-CN"/>
        </w:rPr>
        <w:t>许昌市鲜食糯玉米、菠菜一年三茬生产</w:t>
      </w:r>
      <w:r>
        <w:rPr>
          <w:rFonts w:hint="eastAsia" w:ascii="仿宋" w:hAnsi="仿宋" w:eastAsia="仿宋" w:cs="仿宋"/>
          <w:sz w:val="32"/>
          <w:szCs w:val="32"/>
        </w:rPr>
        <w:t>技术管理中的建议；与相关专家进行咨询交流；对当前</w:t>
      </w:r>
      <w:r>
        <w:rPr>
          <w:rFonts w:hint="eastAsia" w:ascii="仿宋" w:hAnsi="仿宋" w:eastAsia="仿宋" w:cs="仿宋"/>
          <w:sz w:val="32"/>
          <w:szCs w:val="32"/>
          <w:lang w:eastAsia="zh-CN"/>
        </w:rPr>
        <w:t>鲜食糯玉米、菠菜一年三茬</w:t>
      </w:r>
      <w:r>
        <w:rPr>
          <w:rFonts w:hint="eastAsia" w:ascii="仿宋" w:hAnsi="仿宋" w:eastAsia="仿宋" w:cs="仿宋"/>
          <w:sz w:val="32"/>
          <w:szCs w:val="32"/>
        </w:rPr>
        <w:t>生产现状及栽培管理进行系统总结，经过标准制定小组成员多次讨论、反复修改，完成了本技术规程初稿的编制。接到</w:t>
      </w:r>
      <w:r>
        <w:rPr>
          <w:rFonts w:hint="eastAsia" w:ascii="仿宋" w:hAnsi="仿宋" w:eastAsia="仿宋" w:cs="仿宋"/>
          <w:sz w:val="32"/>
          <w:szCs w:val="32"/>
          <w:lang w:eastAsia="zh-CN"/>
        </w:rPr>
        <w:t>许昌市</w:t>
      </w:r>
      <w:r>
        <w:rPr>
          <w:rFonts w:hint="eastAsia" w:ascii="仿宋" w:hAnsi="仿宋" w:eastAsia="仿宋" w:cs="仿宋"/>
          <w:sz w:val="32"/>
          <w:szCs w:val="32"/>
        </w:rPr>
        <w:t>市场监督管理局关于</w:t>
      </w:r>
      <w:r>
        <w:rPr>
          <w:rFonts w:hint="eastAsia" w:ascii="仿宋" w:hAnsi="仿宋" w:eastAsia="仿宋" w:cs="仿宋"/>
          <w:sz w:val="32"/>
          <w:szCs w:val="32"/>
          <w:lang w:eastAsia="zh-CN"/>
        </w:rPr>
        <w:t>许昌市</w:t>
      </w:r>
      <w:r>
        <w:rPr>
          <w:rFonts w:hint="eastAsia" w:ascii="仿宋" w:hAnsi="仿宋" w:eastAsia="仿宋" w:cs="仿宋"/>
          <w:sz w:val="32"/>
          <w:szCs w:val="32"/>
        </w:rPr>
        <w:t>地方标准制修订项目的通知后，</w:t>
      </w:r>
      <w:r>
        <w:rPr>
          <w:rFonts w:hint="eastAsia" w:ascii="仿宋" w:hAnsi="仿宋" w:eastAsia="仿宋" w:cs="仿宋"/>
          <w:sz w:val="32"/>
          <w:szCs w:val="32"/>
          <w:lang w:eastAsia="zh-CN"/>
        </w:rPr>
        <w:t>河南鼎研泽田农业科技开发有限公司</w:t>
      </w:r>
      <w:r>
        <w:rPr>
          <w:rFonts w:hint="eastAsia" w:ascii="仿宋" w:hAnsi="仿宋" w:eastAsia="仿宋" w:cs="仿宋"/>
          <w:sz w:val="32"/>
          <w:szCs w:val="32"/>
        </w:rPr>
        <w:t>将本规程初稿修改完善，申请立项。</w:t>
      </w:r>
    </w:p>
    <w:p>
      <w:pPr>
        <w:spacing w:line="240" w:lineRule="auto"/>
        <w:rPr>
          <w:rFonts w:hint="eastAsia" w:ascii="楷体" w:hAnsi="楷体" w:eastAsia="楷体" w:cs="楷体"/>
          <w:sz w:val="32"/>
          <w:szCs w:val="32"/>
        </w:rPr>
      </w:pPr>
      <w:r>
        <w:rPr>
          <w:rFonts w:hint="eastAsia" w:ascii="仿宋" w:hAnsi="仿宋" w:eastAsia="仿宋" w:cs="仿宋"/>
          <w:sz w:val="32"/>
          <w:szCs w:val="32"/>
          <w:lang w:val="en-US" w:eastAsia="zh-CN"/>
        </w:rPr>
        <w:t xml:space="preserve">   </w:t>
      </w:r>
      <w:r>
        <w:rPr>
          <w:rFonts w:hint="eastAsia" w:ascii="楷体" w:hAnsi="楷体" w:eastAsia="楷体" w:cs="楷体"/>
          <w:sz w:val="32"/>
          <w:szCs w:val="32"/>
        </w:rPr>
        <w:t>（四） 形成征求意见稿并征求专家意见</w:t>
      </w:r>
    </w:p>
    <w:p>
      <w:pPr>
        <w:spacing w:line="240" w:lineRule="auto"/>
        <w:ind w:firstLine="640"/>
        <w:rPr>
          <w:rFonts w:hint="eastAsia" w:ascii="仿宋" w:hAnsi="仿宋" w:eastAsia="仿宋" w:cs="仿宋"/>
          <w:sz w:val="32"/>
          <w:szCs w:val="32"/>
        </w:rPr>
      </w:pPr>
      <w:r>
        <w:rPr>
          <w:rFonts w:hint="eastAsia" w:ascii="仿宋" w:hAnsi="仿宋" w:eastAsia="仿宋" w:cs="仿宋"/>
          <w:sz w:val="32"/>
          <w:szCs w:val="32"/>
        </w:rPr>
        <w:t>收到</w:t>
      </w:r>
      <w:r>
        <w:rPr>
          <w:rFonts w:hint="eastAsia" w:ascii="仿宋" w:hAnsi="仿宋" w:eastAsia="仿宋" w:cs="仿宋"/>
          <w:sz w:val="32"/>
          <w:szCs w:val="32"/>
          <w:lang w:eastAsia="zh-CN"/>
        </w:rPr>
        <w:t>许昌市</w:t>
      </w:r>
      <w:r>
        <w:rPr>
          <w:rFonts w:hint="eastAsia" w:ascii="仿宋" w:hAnsi="仿宋" w:eastAsia="仿宋" w:cs="仿宋"/>
          <w:sz w:val="32"/>
          <w:szCs w:val="32"/>
        </w:rPr>
        <w:t>市场监督管理局下达</w:t>
      </w:r>
      <w:r>
        <w:rPr>
          <w:rFonts w:hint="eastAsia" w:ascii="仿宋" w:hAnsi="仿宋" w:eastAsia="仿宋" w:cs="仿宋"/>
          <w:sz w:val="32"/>
          <w:szCs w:val="32"/>
          <w:lang w:eastAsia="zh-CN"/>
        </w:rPr>
        <w:t>的</w:t>
      </w:r>
      <w:r>
        <w:rPr>
          <w:rFonts w:hint="eastAsia" w:ascii="仿宋" w:hAnsi="仿宋" w:eastAsia="仿宋" w:cs="仿宋"/>
          <w:sz w:val="32"/>
          <w:szCs w:val="32"/>
        </w:rPr>
        <w:t xml:space="preserve"> 20</w:t>
      </w:r>
      <w:r>
        <w:rPr>
          <w:rFonts w:hint="eastAsia" w:ascii="仿宋" w:hAnsi="仿宋" w:eastAsia="仿宋" w:cs="仿宋"/>
          <w:sz w:val="32"/>
          <w:szCs w:val="32"/>
          <w:lang w:val="en-US" w:eastAsia="zh-CN"/>
        </w:rPr>
        <w:t>22</w:t>
      </w:r>
      <w:r>
        <w:rPr>
          <w:rFonts w:hint="eastAsia" w:ascii="仿宋" w:hAnsi="仿宋" w:eastAsia="仿宋" w:cs="仿宋"/>
          <w:sz w:val="32"/>
          <w:szCs w:val="32"/>
        </w:rPr>
        <w:t>年</w:t>
      </w:r>
      <w:r>
        <w:rPr>
          <w:rFonts w:hint="eastAsia" w:ascii="仿宋" w:hAnsi="仿宋" w:eastAsia="仿宋" w:cs="仿宋"/>
          <w:sz w:val="32"/>
          <w:szCs w:val="32"/>
          <w:lang w:eastAsia="zh-CN"/>
        </w:rPr>
        <w:t>许昌市</w:t>
      </w:r>
      <w:r>
        <w:rPr>
          <w:rFonts w:hint="eastAsia" w:ascii="仿宋" w:hAnsi="仿宋" w:eastAsia="仿宋" w:cs="仿宋"/>
          <w:sz w:val="32"/>
          <w:szCs w:val="32"/>
        </w:rPr>
        <w:t>地方标准制定计划的通知（</w:t>
      </w:r>
      <w:r>
        <w:rPr>
          <w:rFonts w:hint="eastAsia" w:ascii="仿宋" w:hAnsi="仿宋" w:eastAsia="仿宋" w:cs="仿宋"/>
          <w:color w:val="FF0000"/>
          <w:sz w:val="32"/>
          <w:szCs w:val="32"/>
        </w:rPr>
        <w:t>豫市监标法〔2019〕 309 号</w:t>
      </w:r>
      <w:r>
        <w:rPr>
          <w:rFonts w:hint="eastAsia" w:ascii="仿宋" w:hAnsi="仿宋" w:eastAsia="仿宋" w:cs="仿宋"/>
          <w:sz w:val="32"/>
          <w:szCs w:val="32"/>
        </w:rPr>
        <w:t>）后，标准制定小组及时组织成员、相关专家进行了沟通，对标准进行了进一步的修改和完善，编制完成“</w:t>
      </w:r>
      <w:r>
        <w:rPr>
          <w:rFonts w:hint="eastAsia" w:ascii="仿宋" w:hAnsi="仿宋" w:eastAsia="仿宋" w:cs="仿宋"/>
          <w:sz w:val="32"/>
          <w:szCs w:val="32"/>
          <w:lang w:val="en-US" w:eastAsia="zh-CN"/>
        </w:rPr>
        <w:t>许昌市鲜食糯玉米、菠菜一年三茬生产技术规程</w:t>
      </w:r>
      <w:r>
        <w:rPr>
          <w:rFonts w:hint="eastAsia" w:ascii="仿宋" w:hAnsi="仿宋" w:eastAsia="仿宋" w:cs="仿宋"/>
          <w:sz w:val="32"/>
          <w:szCs w:val="32"/>
        </w:rPr>
        <w:t>”征求意见稿。随后</w:t>
      </w:r>
      <w:r>
        <w:rPr>
          <w:rFonts w:hint="eastAsia" w:ascii="仿宋" w:hAnsi="仿宋" w:eastAsia="仿宋" w:cs="仿宋"/>
          <w:sz w:val="32"/>
          <w:szCs w:val="32"/>
          <w:lang w:eastAsia="zh-CN"/>
        </w:rPr>
        <w:t>，</w:t>
      </w:r>
      <w:r>
        <w:rPr>
          <w:rFonts w:hint="eastAsia" w:ascii="仿宋" w:hAnsi="仿宋" w:eastAsia="仿宋" w:cs="仿宋"/>
          <w:sz w:val="32"/>
          <w:szCs w:val="32"/>
        </w:rPr>
        <w:t>标准制定小组将本标准征求意见稿分别送达</w:t>
      </w:r>
      <w:r>
        <w:rPr>
          <w:rFonts w:hint="eastAsia" w:ascii="仿宋" w:hAnsi="仿宋" w:eastAsia="仿宋" w:cs="仿宋"/>
          <w:sz w:val="32"/>
          <w:szCs w:val="32"/>
          <w:lang w:eastAsia="zh-CN"/>
        </w:rPr>
        <w:t>长葛市农业农村局</w:t>
      </w:r>
      <w:r>
        <w:rPr>
          <w:rFonts w:hint="eastAsia" w:ascii="仿宋" w:hAnsi="仿宋" w:eastAsia="仿宋" w:cs="仿宋"/>
          <w:sz w:val="32"/>
          <w:szCs w:val="32"/>
        </w:rPr>
        <w:t>、</w:t>
      </w:r>
      <w:r>
        <w:rPr>
          <w:rFonts w:hint="eastAsia" w:ascii="仿宋" w:hAnsi="仿宋" w:eastAsia="仿宋" w:cs="仿宋"/>
          <w:sz w:val="32"/>
          <w:szCs w:val="32"/>
          <w:lang w:eastAsia="zh-CN"/>
        </w:rPr>
        <w:t>长葛市农机局、长葛市鼎诺种植专业合作社、长葛市宝全种植专业合作社、长葛市鼎强农机专业合作社</w:t>
      </w:r>
      <w:r>
        <w:rPr>
          <w:rFonts w:hint="eastAsia" w:ascii="仿宋" w:hAnsi="仿宋" w:eastAsia="仿宋" w:cs="仿宋"/>
          <w:sz w:val="32"/>
          <w:szCs w:val="32"/>
        </w:rPr>
        <w:t>等单位专家进行阅览，广泛征求意见。</w:t>
      </w:r>
    </w:p>
    <w:p>
      <w:pPr>
        <w:spacing w:line="240" w:lineRule="auto"/>
        <w:ind w:firstLine="640" w:firstLineChars="200"/>
        <w:rPr>
          <w:rFonts w:hint="eastAsia" w:ascii="黑体" w:hAnsi="黑体" w:eastAsia="黑体" w:cs="黑体"/>
          <w:sz w:val="32"/>
          <w:szCs w:val="32"/>
        </w:rPr>
      </w:pPr>
      <w:r>
        <w:rPr>
          <w:rFonts w:hint="eastAsia" w:ascii="仿宋" w:hAnsi="仿宋" w:eastAsia="仿宋" w:cs="仿宋"/>
          <w:sz w:val="32"/>
          <w:szCs w:val="32"/>
          <w:lang w:val="en-US" w:eastAsia="zh-CN"/>
        </w:rPr>
        <w:t xml:space="preserve"> </w:t>
      </w:r>
      <w:r>
        <w:rPr>
          <w:rFonts w:hint="eastAsia" w:ascii="黑体" w:hAnsi="黑体" w:eastAsia="黑体" w:cs="黑体"/>
          <w:sz w:val="32"/>
          <w:szCs w:val="32"/>
        </w:rPr>
        <w:t>四、主要内容的确定</w:t>
      </w:r>
    </w:p>
    <w:p>
      <w:pPr>
        <w:spacing w:line="240" w:lineRule="auto"/>
        <w:ind w:firstLine="640" w:firstLineChars="200"/>
        <w:rPr>
          <w:rFonts w:hint="eastAsia" w:ascii="楷体" w:hAnsi="楷体" w:eastAsia="楷体" w:cs="楷体"/>
          <w:sz w:val="32"/>
          <w:szCs w:val="32"/>
        </w:rPr>
      </w:pPr>
      <w:r>
        <w:rPr>
          <w:rFonts w:hint="eastAsia" w:ascii="楷体" w:hAnsi="楷体" w:eastAsia="楷体" w:cs="楷体"/>
          <w:sz w:val="32"/>
          <w:szCs w:val="32"/>
        </w:rPr>
        <w:t>（一） 第一章范围编制说明</w:t>
      </w:r>
    </w:p>
    <w:p>
      <w:pPr>
        <w:spacing w:line="240" w:lineRule="auto"/>
        <w:ind w:firstLine="640"/>
        <w:rPr>
          <w:rFonts w:hint="eastAsia" w:ascii="仿宋" w:hAnsi="仿宋" w:eastAsia="仿宋" w:cs="仿宋"/>
          <w:sz w:val="32"/>
          <w:szCs w:val="32"/>
          <w:lang w:val="en-US" w:eastAsia="zh-CN"/>
        </w:rPr>
      </w:pPr>
      <w:r>
        <w:rPr>
          <w:rFonts w:hint="eastAsia" w:ascii="仿宋" w:hAnsi="仿宋" w:eastAsia="仿宋" w:cs="仿宋"/>
          <w:sz w:val="32"/>
          <w:szCs w:val="32"/>
        </w:rPr>
        <w:t>范围中规定本文件许昌市鲜食糯玉米、菠菜一年三茬生产技术的术语和定义、种植模式、田块选择、鲜食糯玉米栽培管理</w:t>
      </w:r>
      <w:r>
        <w:rPr>
          <w:rFonts w:hint="eastAsia" w:ascii="仿宋" w:hAnsi="仿宋" w:eastAsia="仿宋" w:cs="仿宋"/>
          <w:sz w:val="32"/>
          <w:szCs w:val="32"/>
          <w:lang w:eastAsia="zh-CN"/>
        </w:rPr>
        <w:t>、菠菜栽培管理</w:t>
      </w:r>
      <w:r>
        <w:rPr>
          <w:rFonts w:hint="eastAsia" w:ascii="仿宋" w:hAnsi="仿宋" w:eastAsia="仿宋" w:cs="仿宋"/>
          <w:sz w:val="32"/>
          <w:szCs w:val="32"/>
        </w:rPr>
        <w:t>等要求。</w:t>
      </w:r>
      <w:r>
        <w:rPr>
          <w:rFonts w:hint="eastAsia" w:ascii="仿宋" w:hAnsi="仿宋" w:eastAsia="仿宋" w:cs="仿宋"/>
          <w:sz w:val="32"/>
          <w:szCs w:val="32"/>
          <w:lang w:val="en-US" w:eastAsia="zh-CN"/>
        </w:rPr>
        <w:t xml:space="preserve">   </w:t>
      </w:r>
    </w:p>
    <w:p>
      <w:pPr>
        <w:spacing w:line="240" w:lineRule="auto"/>
        <w:ind w:firstLine="640"/>
        <w:rPr>
          <w:rFonts w:hint="eastAsia" w:ascii="楷体" w:hAnsi="楷体" w:eastAsia="楷体" w:cs="楷体"/>
          <w:sz w:val="32"/>
          <w:szCs w:val="32"/>
        </w:rPr>
      </w:pPr>
      <w:r>
        <w:rPr>
          <w:rFonts w:hint="eastAsia" w:ascii="楷体" w:hAnsi="楷体" w:eastAsia="楷体" w:cs="楷体"/>
          <w:sz w:val="32"/>
          <w:szCs w:val="32"/>
        </w:rPr>
        <w:t>（二） 第二章规范性引用文件编制说明</w:t>
      </w:r>
    </w:p>
    <w:p>
      <w:pPr>
        <w:spacing w:line="240" w:lineRule="auto"/>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许昌市鲜食糯玉米、菠菜一年三茬生产</w:t>
      </w:r>
      <w:r>
        <w:rPr>
          <w:rFonts w:hint="eastAsia" w:ascii="仿宋" w:hAnsi="仿宋" w:eastAsia="仿宋" w:cs="仿宋"/>
          <w:sz w:val="32"/>
          <w:szCs w:val="32"/>
        </w:rPr>
        <w:t>必须符合规范性文件引用的标准，才能进行种植，应用文件对本规范必不可少。</w:t>
      </w:r>
    </w:p>
    <w:p>
      <w:pPr>
        <w:spacing w:line="240" w:lineRule="auto"/>
        <w:rPr>
          <w:rFonts w:hint="eastAsia" w:ascii="楷体" w:hAnsi="楷体" w:eastAsia="楷体" w:cs="楷体"/>
          <w:sz w:val="32"/>
          <w:szCs w:val="32"/>
        </w:rPr>
      </w:pPr>
      <w:r>
        <w:rPr>
          <w:rFonts w:hint="eastAsia" w:ascii="仿宋" w:hAnsi="仿宋" w:eastAsia="仿宋" w:cs="仿宋"/>
          <w:sz w:val="32"/>
          <w:szCs w:val="32"/>
          <w:lang w:val="en-US" w:eastAsia="zh-CN"/>
        </w:rPr>
        <w:t xml:space="preserve">   </w:t>
      </w:r>
      <w:r>
        <w:rPr>
          <w:rFonts w:hint="eastAsia" w:ascii="楷体" w:hAnsi="楷体" w:eastAsia="楷体" w:cs="楷体"/>
          <w:sz w:val="32"/>
          <w:szCs w:val="32"/>
        </w:rPr>
        <w:t>（三） 第三章术语和定义说明</w:t>
      </w:r>
    </w:p>
    <w:p>
      <w:pPr>
        <w:spacing w:line="24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查阅相关资料和根据</w:t>
      </w:r>
      <w:r>
        <w:rPr>
          <w:rFonts w:hint="eastAsia" w:ascii="仿宋" w:hAnsi="仿宋" w:eastAsia="仿宋" w:cs="仿宋"/>
          <w:sz w:val="32"/>
          <w:szCs w:val="32"/>
          <w:lang w:eastAsia="zh-CN"/>
        </w:rPr>
        <w:t>许昌市鲜食糯玉米、菠菜一年三茬生产</w:t>
      </w:r>
      <w:r>
        <w:rPr>
          <w:rFonts w:hint="eastAsia" w:ascii="仿宋" w:hAnsi="仿宋" w:eastAsia="仿宋" w:cs="仿宋"/>
          <w:sz w:val="32"/>
          <w:szCs w:val="32"/>
        </w:rPr>
        <w:t>的实际，参考制定了</w:t>
      </w:r>
      <w:r>
        <w:rPr>
          <w:rFonts w:hint="eastAsia" w:ascii="仿宋" w:hAnsi="仿宋" w:eastAsia="仿宋" w:cs="仿宋"/>
          <w:sz w:val="32"/>
          <w:szCs w:val="32"/>
          <w:lang w:eastAsia="zh-CN"/>
        </w:rPr>
        <w:t>鲜食糯玉米、隔离种植</w:t>
      </w:r>
      <w:r>
        <w:rPr>
          <w:rFonts w:hint="eastAsia" w:ascii="仿宋" w:hAnsi="仿宋" w:eastAsia="仿宋" w:cs="仿宋"/>
          <w:sz w:val="32"/>
          <w:szCs w:val="32"/>
        </w:rPr>
        <w:t>的定义。</w:t>
      </w:r>
    </w:p>
    <w:p>
      <w:pPr>
        <w:spacing w:line="240" w:lineRule="auto"/>
        <w:rPr>
          <w:rFonts w:hint="eastAsia" w:ascii="楷体" w:hAnsi="楷体" w:eastAsia="楷体" w:cs="楷体"/>
          <w:sz w:val="32"/>
          <w:szCs w:val="32"/>
        </w:rPr>
      </w:pPr>
      <w:r>
        <w:rPr>
          <w:rFonts w:hint="eastAsia" w:ascii="仿宋" w:hAnsi="仿宋" w:eastAsia="仿宋" w:cs="仿宋"/>
          <w:sz w:val="32"/>
          <w:szCs w:val="32"/>
          <w:lang w:val="en-US" w:eastAsia="zh-CN"/>
        </w:rPr>
        <w:t xml:space="preserve">    </w:t>
      </w:r>
      <w:r>
        <w:rPr>
          <w:rFonts w:hint="eastAsia" w:ascii="楷体" w:hAnsi="楷体" w:eastAsia="楷体" w:cs="楷体"/>
          <w:sz w:val="32"/>
          <w:szCs w:val="32"/>
        </w:rPr>
        <w:t>（四） 第四章</w:t>
      </w:r>
      <w:r>
        <w:rPr>
          <w:rFonts w:hint="eastAsia" w:ascii="楷体" w:hAnsi="楷体" w:eastAsia="楷体" w:cs="楷体"/>
          <w:sz w:val="32"/>
          <w:szCs w:val="32"/>
          <w:lang w:eastAsia="zh-CN"/>
        </w:rPr>
        <w:t>种植模式</w:t>
      </w:r>
      <w:r>
        <w:rPr>
          <w:rFonts w:hint="eastAsia" w:ascii="楷体" w:hAnsi="楷体" w:eastAsia="楷体" w:cs="楷体"/>
          <w:sz w:val="32"/>
          <w:szCs w:val="32"/>
        </w:rPr>
        <w:t>编制说明</w:t>
      </w:r>
    </w:p>
    <w:p>
      <w:pPr>
        <w:spacing w:line="240" w:lineRule="auto"/>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规定了许昌市鲜食糯玉米、菠菜一年三茬生产的</w:t>
      </w:r>
      <w:r>
        <w:rPr>
          <w:rFonts w:hint="eastAsia" w:ascii="仿宋" w:hAnsi="仿宋" w:eastAsia="仿宋" w:cs="仿宋"/>
          <w:sz w:val="32"/>
          <w:szCs w:val="32"/>
          <w:lang w:val="en-US" w:eastAsia="zh-CN"/>
        </w:rPr>
        <w:t>种植方式、种植时间、收获时间</w:t>
      </w:r>
      <w:r>
        <w:rPr>
          <w:rFonts w:hint="eastAsia" w:ascii="仿宋" w:hAnsi="仿宋" w:eastAsia="仿宋" w:cs="仿宋"/>
          <w:sz w:val="32"/>
          <w:szCs w:val="32"/>
          <w:lang w:eastAsia="zh-CN"/>
        </w:rPr>
        <w:t>的要求。</w:t>
      </w:r>
    </w:p>
    <w:p>
      <w:pPr>
        <w:spacing w:line="240" w:lineRule="auto"/>
        <w:rPr>
          <w:rFonts w:hint="eastAsia" w:ascii="楷体" w:hAnsi="楷体" w:eastAsia="楷体" w:cs="楷体"/>
          <w:sz w:val="32"/>
          <w:szCs w:val="32"/>
        </w:rPr>
      </w:pPr>
      <w:r>
        <w:rPr>
          <w:rFonts w:hint="eastAsia" w:ascii="仿宋" w:hAnsi="仿宋" w:eastAsia="仿宋" w:cs="仿宋"/>
          <w:sz w:val="32"/>
          <w:szCs w:val="32"/>
          <w:lang w:val="en-US" w:eastAsia="zh-CN"/>
        </w:rPr>
        <w:t xml:space="preserve">    </w:t>
      </w:r>
      <w:r>
        <w:rPr>
          <w:rFonts w:hint="eastAsia" w:ascii="楷体" w:hAnsi="楷体" w:eastAsia="楷体" w:cs="楷体"/>
          <w:sz w:val="32"/>
          <w:szCs w:val="32"/>
        </w:rPr>
        <w:t>（五） 第五章</w:t>
      </w:r>
      <w:r>
        <w:rPr>
          <w:rFonts w:hint="eastAsia" w:ascii="楷体" w:hAnsi="楷体" w:eastAsia="楷体" w:cs="楷体"/>
          <w:sz w:val="32"/>
          <w:szCs w:val="32"/>
          <w:lang w:eastAsia="zh-CN"/>
        </w:rPr>
        <w:t>田块选择</w:t>
      </w:r>
      <w:r>
        <w:rPr>
          <w:rFonts w:hint="eastAsia" w:ascii="楷体" w:hAnsi="楷体" w:eastAsia="楷体" w:cs="楷体"/>
          <w:sz w:val="32"/>
          <w:szCs w:val="32"/>
        </w:rPr>
        <w:t>编制说明</w:t>
      </w:r>
    </w:p>
    <w:p>
      <w:pPr>
        <w:pStyle w:val="6"/>
        <w:spacing w:before="156" w:beforeLines="50" w:after="156" w:afterLines="50" w:line="24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规定了</w:t>
      </w:r>
      <w:r>
        <w:rPr>
          <w:rFonts w:hint="eastAsia" w:ascii="仿宋" w:hAnsi="仿宋" w:eastAsia="仿宋" w:cs="仿宋"/>
          <w:sz w:val="32"/>
          <w:szCs w:val="32"/>
          <w:lang w:eastAsia="zh-CN"/>
        </w:rPr>
        <w:t>许昌市鲜食糯玉米、菠菜一年三茬生</w:t>
      </w:r>
      <w:r>
        <w:rPr>
          <w:rFonts w:hint="eastAsia" w:ascii="仿宋" w:hAnsi="仿宋" w:eastAsia="仿宋" w:cs="仿宋"/>
          <w:sz w:val="32"/>
          <w:szCs w:val="32"/>
        </w:rPr>
        <w:t>产过程中</w:t>
      </w:r>
      <w:r>
        <w:rPr>
          <w:rFonts w:hint="eastAsia" w:ascii="仿宋" w:hAnsi="仿宋" w:eastAsia="仿宋" w:cs="仿宋"/>
          <w:sz w:val="32"/>
          <w:szCs w:val="32"/>
          <w:lang w:eastAsia="zh-CN"/>
        </w:rPr>
        <w:t>的选</w:t>
      </w:r>
      <w:r>
        <w:rPr>
          <w:rFonts w:hint="eastAsia" w:ascii="仿宋" w:hAnsi="仿宋" w:eastAsia="仿宋" w:cs="仿宋"/>
          <w:sz w:val="32"/>
          <w:szCs w:val="32"/>
          <w:lang w:val="en-US" w:eastAsia="zh-CN"/>
        </w:rPr>
        <w:t>地</w:t>
      </w:r>
      <w:r>
        <w:rPr>
          <w:rFonts w:hint="eastAsia" w:ascii="仿宋" w:hAnsi="仿宋" w:eastAsia="仿宋" w:cs="仿宋"/>
          <w:sz w:val="32"/>
          <w:szCs w:val="32"/>
          <w:lang w:eastAsia="zh-CN"/>
        </w:rPr>
        <w:t>标准。</w:t>
      </w:r>
      <w:r>
        <w:rPr>
          <w:rFonts w:hint="eastAsia" w:ascii="仿宋" w:hAnsi="仿宋" w:eastAsia="仿宋" w:cs="仿宋"/>
          <w:sz w:val="32"/>
          <w:szCs w:val="32"/>
          <w:lang w:val="en-US" w:eastAsia="zh-CN"/>
        </w:rPr>
        <w:t xml:space="preserve">  </w:t>
      </w:r>
    </w:p>
    <w:p>
      <w:pPr>
        <w:spacing w:line="240" w:lineRule="auto"/>
        <w:ind w:firstLine="640" w:firstLineChars="200"/>
        <w:rPr>
          <w:rFonts w:hint="eastAsia" w:ascii="楷体" w:hAnsi="楷体" w:eastAsia="楷体" w:cs="楷体"/>
          <w:sz w:val="32"/>
          <w:szCs w:val="32"/>
        </w:rPr>
      </w:pPr>
      <w:r>
        <w:rPr>
          <w:rFonts w:hint="eastAsia" w:ascii="楷体" w:hAnsi="楷体" w:eastAsia="楷体" w:cs="楷体"/>
          <w:sz w:val="32"/>
          <w:szCs w:val="32"/>
        </w:rPr>
        <w:t>（</w:t>
      </w:r>
      <w:r>
        <w:rPr>
          <w:rFonts w:hint="eastAsia" w:ascii="楷体" w:hAnsi="楷体" w:eastAsia="楷体" w:cs="楷体"/>
          <w:sz w:val="32"/>
          <w:szCs w:val="32"/>
          <w:lang w:val="en-US" w:eastAsia="zh-CN"/>
        </w:rPr>
        <w:t>六</w:t>
      </w:r>
      <w:r>
        <w:rPr>
          <w:rFonts w:hint="eastAsia" w:ascii="楷体" w:hAnsi="楷体" w:eastAsia="楷体" w:cs="楷体"/>
          <w:sz w:val="32"/>
          <w:szCs w:val="32"/>
        </w:rPr>
        <w:t>） 第</w:t>
      </w:r>
      <w:r>
        <w:rPr>
          <w:rFonts w:hint="eastAsia" w:ascii="楷体" w:hAnsi="楷体" w:eastAsia="楷体" w:cs="楷体"/>
          <w:sz w:val="32"/>
          <w:szCs w:val="32"/>
          <w:lang w:eastAsia="zh-CN"/>
        </w:rPr>
        <w:t>六</w:t>
      </w:r>
      <w:r>
        <w:rPr>
          <w:rFonts w:hint="eastAsia" w:ascii="楷体" w:hAnsi="楷体" w:eastAsia="楷体" w:cs="楷体"/>
          <w:sz w:val="32"/>
          <w:szCs w:val="32"/>
        </w:rPr>
        <w:t>章</w:t>
      </w:r>
      <w:r>
        <w:rPr>
          <w:rFonts w:hint="eastAsia" w:ascii="楷体" w:hAnsi="楷体" w:eastAsia="楷体" w:cs="楷体"/>
          <w:sz w:val="32"/>
          <w:szCs w:val="32"/>
          <w:lang w:eastAsia="zh-CN"/>
        </w:rPr>
        <w:t>鲜食糯玉米栽培管理</w:t>
      </w:r>
      <w:r>
        <w:rPr>
          <w:rFonts w:hint="eastAsia" w:ascii="楷体" w:hAnsi="楷体" w:eastAsia="楷体" w:cs="楷体"/>
          <w:sz w:val="32"/>
          <w:szCs w:val="32"/>
        </w:rPr>
        <w:t>说明</w:t>
      </w:r>
    </w:p>
    <w:p>
      <w:pPr>
        <w:spacing w:line="240" w:lineRule="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规定了</w:t>
      </w:r>
      <w:r>
        <w:rPr>
          <w:rFonts w:hint="eastAsia" w:ascii="仿宋" w:hAnsi="仿宋" w:eastAsia="仿宋" w:cs="仿宋"/>
          <w:sz w:val="32"/>
          <w:szCs w:val="32"/>
          <w:lang w:eastAsia="zh-CN"/>
        </w:rPr>
        <w:t>许昌市鲜食糯玉米、菠菜一年三茬</w:t>
      </w:r>
      <w:r>
        <w:rPr>
          <w:rFonts w:hint="eastAsia" w:ascii="仿宋" w:hAnsi="仿宋" w:eastAsia="仿宋" w:cs="仿宋"/>
          <w:sz w:val="32"/>
          <w:szCs w:val="32"/>
          <w:lang w:val="en-US" w:eastAsia="zh-CN"/>
        </w:rPr>
        <w:t>栽培</w:t>
      </w:r>
      <w:r>
        <w:rPr>
          <w:rFonts w:hint="eastAsia" w:ascii="仿宋" w:hAnsi="仿宋" w:eastAsia="仿宋" w:cs="仿宋"/>
          <w:sz w:val="32"/>
          <w:szCs w:val="32"/>
          <w:lang w:eastAsia="zh-CN"/>
        </w:rPr>
        <w:t>过程中</w:t>
      </w:r>
      <w:r>
        <w:rPr>
          <w:rFonts w:hint="eastAsia" w:ascii="仿宋" w:hAnsi="仿宋" w:eastAsia="仿宋" w:cs="仿宋"/>
          <w:sz w:val="32"/>
          <w:szCs w:val="32"/>
          <w:lang w:val="en-US" w:eastAsia="zh-CN"/>
        </w:rPr>
        <w:t>鲜食糯玉米的</w:t>
      </w:r>
      <w:r>
        <w:rPr>
          <w:rFonts w:hint="eastAsia" w:ascii="仿宋" w:hAnsi="仿宋" w:eastAsia="仿宋" w:cs="仿宋"/>
          <w:sz w:val="32"/>
          <w:szCs w:val="32"/>
          <w:lang w:eastAsia="zh-CN"/>
        </w:rPr>
        <w:t>品种选择、隔离条件、播种时间、播种密度、整地施肥、肥水管理、病虫草害防治</w:t>
      </w:r>
      <w:r>
        <w:rPr>
          <w:rFonts w:hint="eastAsia" w:ascii="仿宋" w:hAnsi="仿宋" w:eastAsia="仿宋" w:cs="仿宋"/>
          <w:sz w:val="32"/>
          <w:szCs w:val="32"/>
          <w:lang w:val="en-US" w:eastAsia="zh-CN"/>
        </w:rPr>
        <w:t>等</w:t>
      </w:r>
      <w:r>
        <w:rPr>
          <w:rFonts w:hint="eastAsia" w:ascii="仿宋" w:hAnsi="仿宋" w:eastAsia="仿宋" w:cs="仿宋"/>
          <w:sz w:val="32"/>
          <w:szCs w:val="32"/>
          <w:lang w:eastAsia="zh-CN"/>
        </w:rPr>
        <w:t>要求。</w:t>
      </w:r>
    </w:p>
    <w:p>
      <w:pPr>
        <w:spacing w:line="240" w:lineRule="auto"/>
        <w:rPr>
          <w:rFonts w:hint="eastAsia" w:ascii="楷体" w:hAnsi="楷体" w:eastAsia="楷体" w:cs="楷体"/>
          <w:sz w:val="32"/>
          <w:szCs w:val="32"/>
        </w:rPr>
      </w:pPr>
      <w:r>
        <w:rPr>
          <w:rFonts w:hint="eastAsia" w:ascii="仿宋" w:hAnsi="仿宋" w:eastAsia="仿宋" w:cs="仿宋"/>
          <w:sz w:val="32"/>
          <w:szCs w:val="32"/>
          <w:lang w:val="en-US" w:eastAsia="zh-CN"/>
        </w:rPr>
        <w:t xml:space="preserve">    </w:t>
      </w:r>
      <w:r>
        <w:rPr>
          <w:rFonts w:hint="eastAsia" w:ascii="楷体" w:hAnsi="楷体" w:eastAsia="楷体" w:cs="楷体"/>
          <w:sz w:val="32"/>
          <w:szCs w:val="32"/>
        </w:rPr>
        <w:t>（</w:t>
      </w:r>
      <w:r>
        <w:rPr>
          <w:rFonts w:hint="eastAsia" w:ascii="楷体" w:hAnsi="楷体" w:eastAsia="楷体" w:cs="楷体"/>
          <w:sz w:val="32"/>
          <w:szCs w:val="32"/>
          <w:lang w:val="en-US" w:eastAsia="zh-CN"/>
        </w:rPr>
        <w:t>七</w:t>
      </w:r>
      <w:r>
        <w:rPr>
          <w:rFonts w:hint="eastAsia" w:ascii="楷体" w:hAnsi="楷体" w:eastAsia="楷体" w:cs="楷体"/>
          <w:sz w:val="32"/>
          <w:szCs w:val="32"/>
        </w:rPr>
        <w:t>） 第</w:t>
      </w:r>
      <w:r>
        <w:rPr>
          <w:rFonts w:hint="eastAsia" w:ascii="楷体" w:hAnsi="楷体" w:eastAsia="楷体" w:cs="楷体"/>
          <w:sz w:val="32"/>
          <w:szCs w:val="32"/>
          <w:lang w:eastAsia="zh-CN"/>
        </w:rPr>
        <w:t>七</w:t>
      </w:r>
      <w:r>
        <w:rPr>
          <w:rFonts w:hint="eastAsia" w:ascii="楷体" w:hAnsi="楷体" w:eastAsia="楷体" w:cs="楷体"/>
          <w:sz w:val="32"/>
          <w:szCs w:val="32"/>
        </w:rPr>
        <w:t>章</w:t>
      </w:r>
      <w:r>
        <w:rPr>
          <w:rFonts w:hint="eastAsia" w:ascii="楷体" w:hAnsi="楷体" w:eastAsia="楷体" w:cs="楷体"/>
          <w:sz w:val="32"/>
          <w:szCs w:val="32"/>
          <w:lang w:eastAsia="zh-CN"/>
        </w:rPr>
        <w:t>菠菜栽培管理</w:t>
      </w:r>
      <w:r>
        <w:rPr>
          <w:rFonts w:hint="eastAsia" w:ascii="楷体" w:hAnsi="楷体" w:eastAsia="楷体" w:cs="楷体"/>
          <w:sz w:val="32"/>
          <w:szCs w:val="32"/>
        </w:rPr>
        <w:t>说明</w:t>
      </w:r>
    </w:p>
    <w:p>
      <w:pPr>
        <w:spacing w:line="240" w:lineRule="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规定了</w:t>
      </w:r>
      <w:r>
        <w:rPr>
          <w:rFonts w:hint="eastAsia" w:ascii="仿宋" w:hAnsi="仿宋" w:eastAsia="仿宋" w:cs="仿宋"/>
          <w:sz w:val="32"/>
          <w:szCs w:val="32"/>
          <w:lang w:eastAsia="zh-CN"/>
        </w:rPr>
        <w:t>许昌市鲜食糯玉米、菠菜一年三茬栽培过程中　菠菜的品种选择、播种时间、整地施肥、播种方法、生长期间管理</w:t>
      </w:r>
      <w:r>
        <w:rPr>
          <w:rFonts w:hint="eastAsia" w:ascii="仿宋" w:hAnsi="仿宋" w:eastAsia="仿宋" w:cs="仿宋"/>
          <w:sz w:val="32"/>
          <w:szCs w:val="32"/>
          <w:lang w:val="en-US" w:eastAsia="zh-CN"/>
        </w:rPr>
        <w:t>等</w:t>
      </w:r>
      <w:r>
        <w:rPr>
          <w:rFonts w:hint="eastAsia" w:ascii="仿宋" w:hAnsi="仿宋" w:eastAsia="仿宋" w:cs="仿宋"/>
          <w:sz w:val="32"/>
          <w:szCs w:val="32"/>
          <w:lang w:eastAsia="zh-CN"/>
        </w:rPr>
        <w:t>要求。</w:t>
      </w:r>
    </w:p>
    <w:p>
      <w:pPr>
        <w:spacing w:line="240" w:lineRule="auto"/>
        <w:rPr>
          <w:rFonts w:hint="eastAsia" w:ascii="楷体" w:hAnsi="楷体" w:eastAsia="楷体" w:cs="楷体"/>
          <w:sz w:val="32"/>
          <w:szCs w:val="32"/>
        </w:rPr>
      </w:pPr>
      <w:r>
        <w:rPr>
          <w:rFonts w:hint="eastAsia" w:ascii="仿宋" w:hAnsi="仿宋" w:eastAsia="仿宋" w:cs="仿宋"/>
          <w:sz w:val="32"/>
          <w:szCs w:val="32"/>
          <w:lang w:val="en-US" w:eastAsia="zh-CN"/>
        </w:rPr>
        <w:t xml:space="preserve">    </w:t>
      </w:r>
      <w:r>
        <w:rPr>
          <w:rFonts w:hint="eastAsia" w:ascii="楷体" w:hAnsi="楷体" w:eastAsia="楷体" w:cs="楷体"/>
          <w:sz w:val="32"/>
          <w:szCs w:val="32"/>
        </w:rPr>
        <w:t>（</w:t>
      </w:r>
      <w:r>
        <w:rPr>
          <w:rFonts w:hint="eastAsia" w:ascii="楷体" w:hAnsi="楷体" w:eastAsia="楷体" w:cs="楷体"/>
          <w:sz w:val="32"/>
          <w:szCs w:val="32"/>
          <w:lang w:eastAsia="zh-CN"/>
        </w:rPr>
        <w:t>八</w:t>
      </w:r>
      <w:r>
        <w:rPr>
          <w:rFonts w:hint="eastAsia" w:ascii="楷体" w:hAnsi="楷体" w:eastAsia="楷体" w:cs="楷体"/>
          <w:sz w:val="32"/>
          <w:szCs w:val="32"/>
        </w:rPr>
        <w:t>） 第</w:t>
      </w:r>
      <w:r>
        <w:rPr>
          <w:rFonts w:hint="eastAsia" w:ascii="楷体" w:hAnsi="楷体" w:eastAsia="楷体" w:cs="楷体"/>
          <w:sz w:val="32"/>
          <w:szCs w:val="32"/>
          <w:lang w:eastAsia="zh-CN"/>
        </w:rPr>
        <w:t>八</w:t>
      </w:r>
      <w:r>
        <w:rPr>
          <w:rFonts w:hint="eastAsia" w:ascii="楷体" w:hAnsi="楷体" w:eastAsia="楷体" w:cs="楷体"/>
          <w:sz w:val="32"/>
          <w:szCs w:val="32"/>
        </w:rPr>
        <w:t>章</w:t>
      </w:r>
      <w:r>
        <w:rPr>
          <w:rFonts w:hint="eastAsia" w:ascii="楷体" w:hAnsi="楷体" w:eastAsia="楷体" w:cs="楷体"/>
          <w:sz w:val="32"/>
          <w:szCs w:val="32"/>
          <w:lang w:eastAsia="zh-CN"/>
        </w:rPr>
        <w:t>生产档案</w:t>
      </w:r>
      <w:r>
        <w:rPr>
          <w:rFonts w:hint="eastAsia" w:ascii="楷体" w:hAnsi="楷体" w:eastAsia="楷体" w:cs="楷体"/>
          <w:sz w:val="32"/>
          <w:szCs w:val="32"/>
        </w:rPr>
        <w:t>编制说明</w:t>
      </w:r>
    </w:p>
    <w:p>
      <w:pPr>
        <w:spacing w:line="240" w:lineRule="auto"/>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规定了</w:t>
      </w:r>
      <w:r>
        <w:rPr>
          <w:rFonts w:hint="eastAsia" w:ascii="仿宋" w:hAnsi="仿宋" w:eastAsia="仿宋" w:cs="仿宋"/>
          <w:sz w:val="32"/>
          <w:szCs w:val="32"/>
          <w:lang w:eastAsia="zh-CN"/>
        </w:rPr>
        <w:t>许昌市鲜食糯玉米、菠菜一年三茬生产技术</w:t>
      </w:r>
      <w:r>
        <w:rPr>
          <w:rFonts w:hint="eastAsia" w:ascii="仿宋" w:hAnsi="仿宋" w:eastAsia="仿宋" w:cs="仿宋"/>
          <w:sz w:val="32"/>
          <w:szCs w:val="32"/>
        </w:rPr>
        <w:t>档案</w:t>
      </w:r>
      <w:r>
        <w:rPr>
          <w:rFonts w:hint="eastAsia" w:ascii="仿宋" w:hAnsi="仿宋" w:eastAsia="仿宋" w:cs="仿宋"/>
          <w:sz w:val="32"/>
          <w:szCs w:val="32"/>
          <w:lang w:eastAsia="zh-CN"/>
        </w:rPr>
        <w:t>建立及相关内容记录要求。</w:t>
      </w:r>
    </w:p>
    <w:p>
      <w:pPr>
        <w:spacing w:line="240" w:lineRule="auto"/>
        <w:ind w:firstLine="640" w:firstLineChars="200"/>
        <w:rPr>
          <w:rFonts w:hint="eastAsia" w:ascii="黑体" w:hAnsi="黑体" w:eastAsia="黑体" w:cs="黑体"/>
          <w:sz w:val="32"/>
          <w:szCs w:val="32"/>
        </w:rPr>
      </w:pPr>
      <w:r>
        <w:rPr>
          <w:rFonts w:hint="eastAsia" w:ascii="黑体" w:hAnsi="黑体" w:eastAsia="黑体" w:cs="黑体"/>
          <w:sz w:val="32"/>
          <w:szCs w:val="32"/>
        </w:rPr>
        <w:t>五、 采标情况</w:t>
      </w:r>
    </w:p>
    <w:p>
      <w:pPr>
        <w:spacing w:line="240" w:lineRule="auto"/>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无。</w:t>
      </w:r>
    </w:p>
    <w:p>
      <w:pPr>
        <w:spacing w:line="240" w:lineRule="auto"/>
        <w:ind w:firstLine="640" w:firstLineChars="200"/>
        <w:rPr>
          <w:rFonts w:hint="eastAsia" w:ascii="黑体" w:hAnsi="黑体" w:eastAsia="黑体" w:cs="黑体"/>
          <w:sz w:val="32"/>
          <w:szCs w:val="32"/>
        </w:rPr>
      </w:pPr>
      <w:r>
        <w:rPr>
          <w:rFonts w:hint="eastAsia" w:ascii="黑体" w:hAnsi="黑体" w:eastAsia="黑体" w:cs="黑体"/>
          <w:sz w:val="32"/>
          <w:szCs w:val="32"/>
        </w:rPr>
        <w:t>六、 重大意见分歧的处理</w:t>
      </w:r>
    </w:p>
    <w:p>
      <w:pPr>
        <w:spacing w:line="240" w:lineRule="auto"/>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本标准编制过程中，未产生重大意见分歧。</w:t>
      </w:r>
    </w:p>
    <w:p>
      <w:pPr>
        <w:spacing w:line="240" w:lineRule="auto"/>
        <w:ind w:firstLine="640" w:firstLineChars="200"/>
        <w:rPr>
          <w:rFonts w:hint="eastAsia" w:ascii="黑体" w:hAnsi="黑体" w:eastAsia="黑体" w:cs="黑体"/>
          <w:sz w:val="32"/>
          <w:szCs w:val="32"/>
        </w:rPr>
      </w:pPr>
      <w:r>
        <w:rPr>
          <w:rFonts w:hint="eastAsia" w:ascii="黑体" w:hAnsi="黑体" w:eastAsia="黑体" w:cs="黑体"/>
          <w:sz w:val="32"/>
          <w:szCs w:val="32"/>
        </w:rPr>
        <w:t>七、 与国家法律法规和强制性标准的关系</w:t>
      </w:r>
    </w:p>
    <w:p>
      <w:pPr>
        <w:spacing w:line="240" w:lineRule="auto"/>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本标准制定的原则严格遵循国家有关产业政策，符合《中华人民共和国农业法》、《中华人民共和国农业技术推广法》等有关法律法规</w:t>
      </w:r>
      <w:r>
        <w:rPr>
          <w:rFonts w:hint="eastAsia" w:ascii="仿宋" w:hAnsi="仿宋" w:eastAsia="仿宋" w:cs="仿宋"/>
          <w:sz w:val="32"/>
          <w:szCs w:val="32"/>
          <w:lang w:eastAsia="zh-CN"/>
        </w:rPr>
        <w:t>规定</w:t>
      </w:r>
      <w:r>
        <w:rPr>
          <w:rFonts w:hint="eastAsia" w:ascii="仿宋" w:hAnsi="仿宋" w:eastAsia="仿宋" w:cs="仿宋"/>
          <w:sz w:val="32"/>
          <w:szCs w:val="32"/>
        </w:rPr>
        <w:t xml:space="preserve">。 本标准编制格式符合 </w:t>
      </w:r>
      <w:r>
        <w:rPr>
          <w:rFonts w:hint="eastAsia" w:ascii="仿宋" w:hAnsi="仿宋" w:eastAsia="仿宋" w:cs="仿宋"/>
          <w:color w:val="000000"/>
          <w:sz w:val="32"/>
          <w:szCs w:val="32"/>
        </w:rPr>
        <w:t>GB/</w:t>
      </w:r>
      <w:r>
        <w:rPr>
          <w:rFonts w:hint="eastAsia" w:ascii="仿宋" w:hAnsi="仿宋" w:eastAsia="仿宋" w:cs="仿宋"/>
          <w:color w:val="000000"/>
          <w:sz w:val="32"/>
          <w:szCs w:val="32"/>
          <w:lang w:val="en-US" w:eastAsia="zh-CN"/>
        </w:rPr>
        <w:t xml:space="preserve">T </w:t>
      </w:r>
      <w:r>
        <w:rPr>
          <w:rFonts w:hint="eastAsia" w:ascii="仿宋" w:hAnsi="仿宋" w:eastAsia="仿宋" w:cs="仿宋"/>
          <w:color w:val="000000"/>
          <w:sz w:val="32"/>
          <w:szCs w:val="32"/>
        </w:rPr>
        <w:t>1.1-2020《标准化工作导则 第1部分：标准化文件的结构和起草规则》的规</w:t>
      </w:r>
      <w:r>
        <w:rPr>
          <w:rFonts w:hint="eastAsia" w:ascii="仿宋" w:hAnsi="仿宋" w:eastAsia="仿宋" w:cs="仿宋"/>
          <w:color w:val="000000"/>
          <w:sz w:val="32"/>
          <w:szCs w:val="32"/>
          <w:lang w:eastAsia="zh-CN"/>
        </w:rPr>
        <w:t>定。</w:t>
      </w:r>
    </w:p>
    <w:p>
      <w:pPr>
        <w:spacing w:line="240" w:lineRule="auto"/>
        <w:rPr>
          <w:rFonts w:hint="eastAsia" w:ascii="黑体" w:hAnsi="黑体" w:eastAsia="黑体" w:cs="黑体"/>
          <w:sz w:val="32"/>
          <w:szCs w:val="32"/>
        </w:rPr>
      </w:pPr>
      <w:r>
        <w:rPr>
          <w:rFonts w:hint="eastAsia" w:ascii="仿宋" w:hAnsi="仿宋" w:eastAsia="仿宋" w:cs="仿宋"/>
          <w:sz w:val="32"/>
          <w:szCs w:val="32"/>
          <w:lang w:val="en-US" w:eastAsia="zh-CN"/>
        </w:rPr>
        <w:t xml:space="preserve">    </w:t>
      </w:r>
      <w:r>
        <w:rPr>
          <w:rFonts w:hint="eastAsia" w:ascii="黑体" w:hAnsi="黑体" w:eastAsia="黑体" w:cs="黑体"/>
          <w:sz w:val="32"/>
          <w:szCs w:val="32"/>
        </w:rPr>
        <w:t>八、 标准实施的建议</w:t>
      </w:r>
    </w:p>
    <w:p>
      <w:pPr>
        <w:spacing w:line="240" w:lineRule="auto"/>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本标准颁布实施后，可供我</w:t>
      </w:r>
      <w:r>
        <w:rPr>
          <w:rFonts w:hint="eastAsia" w:ascii="仿宋" w:hAnsi="仿宋" w:eastAsia="仿宋" w:cs="仿宋"/>
          <w:sz w:val="32"/>
          <w:szCs w:val="32"/>
          <w:lang w:eastAsia="zh-CN"/>
        </w:rPr>
        <w:t>市鲜食糯玉米、</w:t>
      </w:r>
      <w:r>
        <w:rPr>
          <w:rFonts w:hint="eastAsia" w:ascii="仿宋" w:hAnsi="仿宋" w:eastAsia="仿宋" w:cs="仿宋"/>
          <w:sz w:val="32"/>
          <w:szCs w:val="32"/>
          <w:lang w:val="en-US" w:eastAsia="zh-CN"/>
        </w:rPr>
        <w:t>菠菜</w:t>
      </w:r>
      <w:r>
        <w:rPr>
          <w:rFonts w:hint="eastAsia" w:ascii="仿宋" w:hAnsi="仿宋" w:eastAsia="仿宋" w:cs="仿宋"/>
          <w:sz w:val="32"/>
          <w:szCs w:val="32"/>
        </w:rPr>
        <w:t>产区执行。结合本地实际，因地制宜综合运用标准中各项技术措施，并为农民提供技术咨询服务。充分发挥农业合作社的作用，争取</w:t>
      </w:r>
      <w:r>
        <w:rPr>
          <w:rFonts w:hint="eastAsia" w:ascii="仿宋" w:hAnsi="仿宋" w:eastAsia="仿宋" w:cs="仿宋"/>
          <w:sz w:val="32"/>
          <w:szCs w:val="32"/>
          <w:lang w:eastAsia="zh-CN"/>
        </w:rPr>
        <w:t>县乡</w:t>
      </w:r>
      <w:r>
        <w:rPr>
          <w:rFonts w:hint="eastAsia" w:ascii="仿宋" w:hAnsi="仿宋" w:eastAsia="仿宋" w:cs="仿宋"/>
          <w:sz w:val="32"/>
          <w:szCs w:val="32"/>
        </w:rPr>
        <w:t>政府支持、扶持，引导、推动许昌市</w:t>
      </w:r>
      <w:r>
        <w:rPr>
          <w:rFonts w:hint="eastAsia" w:ascii="仿宋" w:hAnsi="仿宋" w:eastAsia="仿宋" w:cs="仿宋"/>
          <w:sz w:val="32"/>
          <w:szCs w:val="32"/>
          <w:lang w:eastAsia="zh-CN"/>
        </w:rPr>
        <w:t>鲜食糯玉米、菠菜一年三茬</w:t>
      </w:r>
      <w:r>
        <w:rPr>
          <w:rFonts w:hint="eastAsia" w:ascii="仿宋" w:hAnsi="仿宋" w:eastAsia="仿宋" w:cs="仿宋"/>
          <w:sz w:val="32"/>
          <w:szCs w:val="32"/>
        </w:rPr>
        <w:t>生产技术推广，实现</w:t>
      </w:r>
      <w:r>
        <w:rPr>
          <w:rFonts w:hint="eastAsia" w:ascii="仿宋" w:hAnsi="仿宋" w:eastAsia="仿宋" w:cs="仿宋"/>
          <w:sz w:val="32"/>
          <w:szCs w:val="32"/>
          <w:lang w:val="en-US" w:eastAsia="zh-CN"/>
        </w:rPr>
        <w:t>许昌市</w:t>
      </w:r>
      <w:r>
        <w:rPr>
          <w:rFonts w:hint="eastAsia" w:ascii="仿宋" w:hAnsi="仿宋" w:eastAsia="仿宋" w:cs="仿宋"/>
          <w:sz w:val="32"/>
          <w:szCs w:val="32"/>
          <w:lang w:eastAsia="zh-CN"/>
        </w:rPr>
        <w:t>鲜食糯玉米、菠菜一年三茬的</w:t>
      </w:r>
      <w:r>
        <w:rPr>
          <w:rFonts w:hint="eastAsia" w:ascii="仿宋" w:hAnsi="仿宋" w:eastAsia="仿宋" w:cs="仿宋"/>
          <w:sz w:val="32"/>
          <w:szCs w:val="32"/>
        </w:rPr>
        <w:t>高产优质，确保农民增收、企业增效。建议本标准应尽快作为推荐性地方标准发布实施。</w:t>
      </w:r>
    </w:p>
    <w:p>
      <w:pPr>
        <w:spacing w:line="240" w:lineRule="auto"/>
        <w:rPr>
          <w:rFonts w:hint="eastAsia" w:ascii="黑体" w:hAnsi="黑体" w:eastAsia="黑体" w:cs="黑体"/>
          <w:sz w:val="32"/>
          <w:szCs w:val="32"/>
        </w:rPr>
      </w:pPr>
      <w:r>
        <w:rPr>
          <w:rFonts w:hint="eastAsia" w:ascii="仿宋" w:hAnsi="仿宋" w:eastAsia="仿宋" w:cs="仿宋"/>
          <w:sz w:val="32"/>
          <w:szCs w:val="32"/>
          <w:lang w:val="en-US" w:eastAsia="zh-CN"/>
        </w:rPr>
        <w:t xml:space="preserve">     </w:t>
      </w:r>
      <w:r>
        <w:rPr>
          <w:rFonts w:hint="eastAsia" w:ascii="黑体" w:hAnsi="黑体" w:eastAsia="黑体" w:cs="黑体"/>
          <w:sz w:val="32"/>
          <w:szCs w:val="32"/>
        </w:rPr>
        <w:t>九、 其他应予说明的事项</w:t>
      </w:r>
    </w:p>
    <w:p>
      <w:pPr>
        <w:spacing w:line="240" w:lineRule="auto"/>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无。</w:t>
      </w:r>
    </w:p>
    <w:p>
      <w:pPr>
        <w:spacing w:line="240" w:lineRule="auto"/>
        <w:jc w:val="right"/>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许昌市鲜食糯玉米、菠菜一年三茬生产技术规程</w:t>
      </w:r>
      <w:r>
        <w:rPr>
          <w:rFonts w:hint="eastAsia" w:ascii="仿宋" w:hAnsi="仿宋" w:eastAsia="仿宋" w:cs="仿宋"/>
          <w:sz w:val="32"/>
          <w:szCs w:val="32"/>
        </w:rPr>
        <w:t>》 标准起草小组</w:t>
      </w:r>
    </w:p>
    <w:p>
      <w:pPr>
        <w:spacing w:line="240" w:lineRule="auto"/>
        <w:rPr>
          <w:rFonts w:hint="eastAsia" w:ascii="仿宋" w:hAnsi="仿宋" w:eastAsia="仿宋" w:cs="仿宋"/>
          <w:color w:val="FF0000"/>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color w:val="FF0000"/>
          <w:sz w:val="32"/>
          <w:szCs w:val="32"/>
          <w:lang w:val="en-US" w:eastAsia="zh-CN"/>
        </w:rPr>
        <w:t xml:space="preserve"> </w:t>
      </w:r>
      <w:r>
        <w:rPr>
          <w:rFonts w:hint="eastAsia" w:ascii="仿宋" w:hAnsi="仿宋" w:eastAsia="仿宋" w:cs="仿宋"/>
          <w:color w:val="FF0000"/>
          <w:sz w:val="32"/>
          <w:szCs w:val="32"/>
        </w:rPr>
        <w:t>202</w:t>
      </w:r>
      <w:r>
        <w:rPr>
          <w:rFonts w:hint="eastAsia" w:ascii="仿宋" w:hAnsi="仿宋" w:eastAsia="仿宋" w:cs="仿宋"/>
          <w:color w:val="FF0000"/>
          <w:sz w:val="32"/>
          <w:szCs w:val="32"/>
          <w:lang w:val="en-US" w:eastAsia="zh-CN"/>
        </w:rPr>
        <w:t>2</w:t>
      </w:r>
      <w:r>
        <w:rPr>
          <w:rFonts w:hint="eastAsia" w:ascii="仿宋" w:hAnsi="仿宋" w:eastAsia="仿宋" w:cs="仿宋"/>
          <w:color w:val="FF0000"/>
          <w:sz w:val="32"/>
          <w:szCs w:val="32"/>
        </w:rPr>
        <w:t xml:space="preserve"> 年</w:t>
      </w:r>
      <w:r>
        <w:rPr>
          <w:rFonts w:hint="eastAsia" w:ascii="仿宋" w:hAnsi="仿宋" w:eastAsia="仿宋" w:cs="仿宋"/>
          <w:color w:val="FF0000"/>
          <w:sz w:val="32"/>
          <w:szCs w:val="32"/>
          <w:lang w:val="en-US" w:eastAsia="zh-CN"/>
        </w:rPr>
        <w:t>8</w:t>
      </w:r>
      <w:r>
        <w:rPr>
          <w:rFonts w:hint="eastAsia" w:ascii="仿宋" w:hAnsi="仿宋" w:eastAsia="仿宋" w:cs="仿宋"/>
          <w:color w:val="FF0000"/>
          <w:sz w:val="32"/>
          <w:szCs w:val="32"/>
        </w:rPr>
        <w:t>月</w:t>
      </w:r>
      <w:r>
        <w:rPr>
          <w:rFonts w:hint="eastAsia" w:ascii="仿宋" w:hAnsi="仿宋" w:eastAsia="仿宋" w:cs="仿宋"/>
          <w:color w:val="FF0000"/>
          <w:sz w:val="32"/>
          <w:szCs w:val="32"/>
          <w:lang w:val="en-US" w:eastAsia="zh-CN"/>
        </w:rPr>
        <w:t xml:space="preserve"> </w:t>
      </w:r>
      <w:r>
        <w:rPr>
          <w:rFonts w:hint="eastAsia" w:ascii="仿宋" w:hAnsi="仿宋" w:eastAsia="仿宋" w:cs="仿宋"/>
          <w:color w:val="FF0000"/>
          <w:sz w:val="32"/>
          <w:szCs w:val="32"/>
        </w:rPr>
        <w:t xml:space="preserve"> 日</w:t>
      </w:r>
    </w:p>
    <w:p>
      <w:pPr>
        <w:spacing w:line="240" w:lineRule="auto"/>
        <w:rPr>
          <w:rFonts w:hint="eastAsia" w:ascii="仿宋" w:hAnsi="仿宋" w:eastAsia="仿宋" w:cs="仿宋"/>
          <w:sz w:val="32"/>
          <w:szCs w:val="32"/>
        </w:rPr>
      </w:pPr>
    </w:p>
    <w:p>
      <w:pPr>
        <w:spacing w:line="240" w:lineRule="auto"/>
        <w:ind w:firstLine="640"/>
        <w:rPr>
          <w:rFonts w:hint="eastAsia" w:ascii="仿宋" w:hAnsi="仿宋" w:eastAsia="仿宋" w:cs="仿宋"/>
          <w:color w:val="0000FF"/>
          <w:sz w:val="32"/>
          <w:szCs w:val="32"/>
        </w:rPr>
      </w:pPr>
    </w:p>
    <w:p>
      <w:pPr>
        <w:numPr>
          <w:ilvl w:val="0"/>
          <w:numId w:val="0"/>
        </w:numPr>
        <w:spacing w:line="240" w:lineRule="auto"/>
        <w:rPr>
          <w:rFonts w:hint="eastAsia" w:ascii="仿宋" w:hAnsi="仿宋" w:eastAsia="仿宋" w:cs="仿宋"/>
          <w:sz w:val="32"/>
          <w:szCs w:val="32"/>
          <w:lang w:val="en-US" w:eastAsia="zh-CN"/>
        </w:r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C431E49-300F-422B-A247-0F4C12A8A747}"/>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5D286007-6017-41B1-B22E-F3992452027A}"/>
  </w:font>
  <w:font w:name="仿宋">
    <w:panose1 w:val="02010609060101010101"/>
    <w:charset w:val="86"/>
    <w:family w:val="auto"/>
    <w:pitch w:val="default"/>
    <w:sig w:usb0="800002BF" w:usb1="38CF7CFA" w:usb2="00000016" w:usb3="00000000" w:csb0="00040001" w:csb1="00000000"/>
    <w:embedRegular r:id="rId3" w:fontKey="{E6079FF6-A175-4B4E-A7D4-481A55236016}"/>
  </w:font>
  <w:font w:name="方正小标宋简体">
    <w:panose1 w:val="02000000000000000000"/>
    <w:charset w:val="86"/>
    <w:family w:val="script"/>
    <w:pitch w:val="default"/>
    <w:sig w:usb0="00000001" w:usb1="08000000" w:usb2="00000000" w:usb3="00000000" w:csb0="00040000" w:csb1="00000000"/>
    <w:embedRegular r:id="rId4" w:fontKey="{8FF6EC17-9E5D-4A7F-A92D-4B6B4957949E}"/>
  </w:font>
  <w:font w:name="楷体">
    <w:panose1 w:val="02010609060101010101"/>
    <w:charset w:val="86"/>
    <w:family w:val="auto"/>
    <w:pitch w:val="default"/>
    <w:sig w:usb0="800002BF" w:usb1="38CF7CFA" w:usb2="00000016" w:usb3="00000000" w:csb0="00040001" w:csb1="00000000"/>
    <w:embedRegular r:id="rId5" w:fontKey="{13B44C53-A460-4B70-AB68-7F845639A596}"/>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A3MjQ3NzJkNDkyZjVmYTI4M2Q0YmI4YTFhMzVlMmIifQ=="/>
  </w:docVars>
  <w:rsids>
    <w:rsidRoot w:val="00000000"/>
    <w:rsid w:val="0AD14AF9"/>
    <w:rsid w:val="27D03788"/>
    <w:rsid w:val="2D686211"/>
    <w:rsid w:val="34F8703A"/>
    <w:rsid w:val="442B1190"/>
    <w:rsid w:val="5B420994"/>
    <w:rsid w:val="773049AC"/>
    <w:rsid w:val="7AE10C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spacing w:after="0" w:afterLines="0" w:line="360" w:lineRule="auto"/>
      <w:ind w:left="-6" w:leftChars="0" w:firstLine="567"/>
    </w:pPr>
    <w:rPr>
      <w:rFonts w:ascii="宋体" w:hAnsi="宋体"/>
      <w:color w:val="000000"/>
    </w:rPr>
  </w:style>
  <w:style w:type="paragraph" w:styleId="3">
    <w:name w:val="Body Text Indent"/>
    <w:basedOn w:val="1"/>
    <w:qFormat/>
    <w:uiPriority w:val="0"/>
    <w:pPr>
      <w:spacing w:after="120" w:afterLines="0"/>
      <w:ind w:left="420" w:leftChars="200"/>
    </w:pPr>
  </w:style>
  <w:style w:type="paragraph" w:customStyle="1" w:styleId="6">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2022-08-22T09:06:00Z</dcterms:created>
  <dc:creator>78067</dc:creator>
  <cp:lastModifiedBy>鼎优～李颜</cp:lastModifiedBy>
  <dcterms:modified xsi:type="dcterms:W3CDTF">2022-08-24T09:18:04Z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DF794411163F416C844D5F72D83C669A</vt:lpwstr>
  </property>
</Properties>
</file>